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EE8AB" w14:textId="17CCB0E4" w:rsidR="003B528A" w:rsidRDefault="00E94189" w:rsidP="003B528A">
      <w:pPr>
        <w:spacing w:line="216" w:lineRule="auto"/>
        <w:rPr>
          <w:rFonts w:ascii="Univers" w:hAnsi="Univers"/>
          <w:b/>
          <w:bCs/>
          <w:sz w:val="56"/>
          <w:szCs w:val="56"/>
        </w:rPr>
      </w:pPr>
      <w:bookmarkStart w:id="0" w:name="_Hlk175843931"/>
      <w:r w:rsidRPr="00E94189">
        <w:rPr>
          <w:rFonts w:ascii="Univers" w:hAnsi="Univers"/>
          <w:b/>
          <w:bCs/>
          <w:sz w:val="56"/>
          <w:szCs w:val="56"/>
        </w:rPr>
        <w:t>Caterpillar launches eight new next generation Cat</w:t>
      </w:r>
      <w:r w:rsidRPr="00E94189">
        <w:rPr>
          <w:rFonts w:ascii="Univers" w:hAnsi="Univers"/>
          <w:b/>
          <w:bCs/>
          <w:sz w:val="56"/>
          <w:szCs w:val="56"/>
          <w:vertAlign w:val="superscript"/>
        </w:rPr>
        <w:t>®</w:t>
      </w:r>
      <w:r w:rsidRPr="00E94189">
        <w:rPr>
          <w:rFonts w:ascii="Univers" w:hAnsi="Univers"/>
          <w:b/>
          <w:bCs/>
          <w:sz w:val="56"/>
          <w:szCs w:val="56"/>
        </w:rPr>
        <w:t xml:space="preserve"> Skid Steer Loaders</w:t>
      </w:r>
      <w:r w:rsidR="00535273">
        <w:rPr>
          <w:rFonts w:ascii="Univers" w:hAnsi="Univers"/>
          <w:b/>
          <w:bCs/>
          <w:sz w:val="56"/>
          <w:szCs w:val="56"/>
        </w:rPr>
        <w:br/>
      </w:r>
      <w:r w:rsidRPr="00E94189">
        <w:rPr>
          <w:rFonts w:ascii="Univers" w:hAnsi="Univers"/>
          <w:b/>
          <w:bCs/>
          <w:sz w:val="56"/>
          <w:szCs w:val="56"/>
        </w:rPr>
        <w:t>&amp; Compact Track Loaders with more power, performance and comfort</w:t>
      </w:r>
    </w:p>
    <w:bookmarkEnd w:id="0"/>
    <w:p w14:paraId="4C1AC892" w14:textId="77777777" w:rsidR="00E94189" w:rsidRPr="00B722A6" w:rsidRDefault="00E94189" w:rsidP="003B528A">
      <w:pPr>
        <w:spacing w:line="216" w:lineRule="auto"/>
        <w:rPr>
          <w:rFonts w:ascii="Univers" w:hAnsi="Univers"/>
          <w:b/>
          <w:bCs/>
          <w:noProof/>
          <w:sz w:val="10"/>
          <w:szCs w:val="10"/>
        </w:rPr>
      </w:pPr>
    </w:p>
    <w:p w14:paraId="56AECF2C" w14:textId="2D9DB150" w:rsidR="00407C04" w:rsidRPr="00407C04" w:rsidRDefault="00E94189" w:rsidP="00407C04">
      <w:pPr>
        <w:pStyle w:val="ListParagraph"/>
        <w:numPr>
          <w:ilvl w:val="0"/>
          <w:numId w:val="1"/>
        </w:numPr>
        <w:spacing w:line="480" w:lineRule="auto"/>
        <w:ind w:left="360"/>
        <w:rPr>
          <w:rFonts w:ascii="Univers Medium" w:hAnsi="Univers Medium"/>
          <w:sz w:val="22"/>
          <w:szCs w:val="22"/>
        </w:rPr>
      </w:pPr>
      <w:r w:rsidRPr="00E94189">
        <w:rPr>
          <w:rFonts w:ascii="Univers Medium" w:hAnsi="Univers Medium"/>
          <w:sz w:val="22"/>
          <w:szCs w:val="22"/>
        </w:rPr>
        <w:t>Models increase lift height, tilt and lift breakout forces, and rated operating capacities over the D3 series</w:t>
      </w:r>
    </w:p>
    <w:p w14:paraId="17CA975E" w14:textId="0436268B" w:rsidR="002D4260" w:rsidRDefault="004D68B4" w:rsidP="002D4260">
      <w:pPr>
        <w:pStyle w:val="ListParagraph"/>
        <w:numPr>
          <w:ilvl w:val="0"/>
          <w:numId w:val="1"/>
        </w:numPr>
        <w:spacing w:line="480" w:lineRule="auto"/>
        <w:ind w:left="360"/>
        <w:rPr>
          <w:rFonts w:ascii="Univers Medium" w:hAnsi="Univers Medium"/>
          <w:sz w:val="22"/>
          <w:szCs w:val="22"/>
        </w:rPr>
      </w:pPr>
      <w:r w:rsidRPr="004D68B4">
        <w:rPr>
          <w:rFonts w:ascii="Univers Medium" w:hAnsi="Univers Medium"/>
          <w:sz w:val="22"/>
          <w:szCs w:val="22"/>
        </w:rPr>
        <w:t>Significant torque increases result in improved working performance</w:t>
      </w:r>
    </w:p>
    <w:p w14:paraId="4C327B6C" w14:textId="2AD15225" w:rsidR="004B4705" w:rsidRDefault="004D68B4" w:rsidP="004D68B4">
      <w:pPr>
        <w:pStyle w:val="ListParagraph"/>
        <w:numPr>
          <w:ilvl w:val="0"/>
          <w:numId w:val="1"/>
        </w:numPr>
        <w:spacing w:line="240" w:lineRule="auto"/>
        <w:ind w:left="360"/>
        <w:rPr>
          <w:rFonts w:ascii="Univers Medium" w:hAnsi="Univers Medium"/>
          <w:sz w:val="22"/>
          <w:szCs w:val="22"/>
        </w:rPr>
      </w:pPr>
      <w:r w:rsidRPr="004D68B4">
        <w:rPr>
          <w:rFonts w:ascii="Univers Medium" w:hAnsi="Univers Medium"/>
          <w:sz w:val="22"/>
          <w:szCs w:val="22"/>
        </w:rPr>
        <w:t xml:space="preserve">New cab design offers more </w:t>
      </w:r>
      <w:r w:rsidR="0008225E">
        <w:rPr>
          <w:rFonts w:ascii="Univers Medium" w:hAnsi="Univers Medium"/>
          <w:sz w:val="22"/>
          <w:szCs w:val="22"/>
        </w:rPr>
        <w:t>useable room for operator comfort</w:t>
      </w:r>
      <w:r w:rsidRPr="004D68B4">
        <w:rPr>
          <w:rFonts w:ascii="Univers Medium" w:hAnsi="Univers Medium"/>
          <w:sz w:val="22"/>
          <w:szCs w:val="22"/>
        </w:rPr>
        <w:t>, plus improved visibility</w:t>
      </w:r>
    </w:p>
    <w:p w14:paraId="58F1EFE3" w14:textId="77777777" w:rsidR="004D68B4" w:rsidRPr="00F30A44" w:rsidRDefault="004D68B4" w:rsidP="004D68B4">
      <w:pPr>
        <w:spacing w:line="240" w:lineRule="auto"/>
        <w:rPr>
          <w:rFonts w:ascii="Univers Medium" w:hAnsi="Univers Medium"/>
          <w:sz w:val="18"/>
          <w:szCs w:val="18"/>
        </w:rPr>
      </w:pPr>
    </w:p>
    <w:p w14:paraId="017630D2" w14:textId="6D1154BB" w:rsidR="00045128" w:rsidRPr="00B722A6" w:rsidRDefault="00045128" w:rsidP="00045128">
      <w:pPr>
        <w:pStyle w:val="NormalWeb"/>
        <w:shd w:val="clear" w:color="auto" w:fill="FFFFFF"/>
        <w:spacing w:after="225"/>
        <w:rPr>
          <w:rFonts w:ascii="Univers" w:hAnsi="Univers" w:cs="Open Sans"/>
          <w:color w:val="000000"/>
          <w:sz w:val="20"/>
          <w:szCs w:val="20"/>
        </w:rPr>
      </w:pPr>
      <w:bookmarkStart w:id="1" w:name="_Hlk175844323"/>
      <w:r w:rsidRPr="00B722A6">
        <w:rPr>
          <w:rFonts w:ascii="Univers" w:hAnsi="Univers" w:cs="Open Sans"/>
          <w:color w:val="000000"/>
          <w:sz w:val="20"/>
          <w:szCs w:val="20"/>
        </w:rPr>
        <w:t xml:space="preserve">Caterpillar introduces eight new next generation Cat® Skid Steer Loader (SSL) and Compact Track Loader (CTL) models. Four new Cat SSLs – the Cat 250, 260, 270, and 270 XE – mark the introduction of the next generation design to the </w:t>
      </w:r>
      <w:r w:rsidR="00053702">
        <w:rPr>
          <w:rFonts w:ascii="Univers" w:hAnsi="Univers" w:cs="Open Sans"/>
          <w:color w:val="000000"/>
          <w:sz w:val="20"/>
          <w:szCs w:val="20"/>
        </w:rPr>
        <w:t>SSL</w:t>
      </w:r>
      <w:r w:rsidRPr="00B722A6">
        <w:rPr>
          <w:rFonts w:ascii="Univers" w:hAnsi="Univers" w:cs="Open Sans"/>
          <w:color w:val="000000"/>
          <w:sz w:val="20"/>
          <w:szCs w:val="20"/>
        </w:rPr>
        <w:t xml:space="preserve"> line. Meanwhile, the new Cat 275, 275 XE, 285 and 285 XE mark the expansion of the next generation design for the CTL line, joining the 255 and 265 announced in late 2023. The largest CTLs ever produced by Caterpillar, the new Cat 285 and 285 XE compete in a new class size with </w:t>
      </w:r>
      <w:r w:rsidR="00635D32">
        <w:rPr>
          <w:rFonts w:ascii="Univers" w:hAnsi="Univers" w:cs="Open Sans"/>
          <w:color w:val="000000"/>
          <w:sz w:val="20"/>
          <w:szCs w:val="20"/>
        </w:rPr>
        <w:t xml:space="preserve">greater </w:t>
      </w:r>
      <w:r w:rsidRPr="00B722A6">
        <w:rPr>
          <w:rFonts w:ascii="Univers" w:hAnsi="Univers" w:cs="Open Sans"/>
          <w:color w:val="000000"/>
          <w:sz w:val="20"/>
          <w:szCs w:val="20"/>
        </w:rPr>
        <w:t>lift height and</w:t>
      </w:r>
      <w:r w:rsidR="0008225E" w:rsidRPr="00B722A6">
        <w:rPr>
          <w:rFonts w:ascii="Univers" w:hAnsi="Univers" w:cs="Open Sans"/>
          <w:color w:val="000000"/>
          <w:sz w:val="20"/>
          <w:szCs w:val="20"/>
        </w:rPr>
        <w:t xml:space="preserve"> </w:t>
      </w:r>
      <w:r w:rsidRPr="00B722A6">
        <w:rPr>
          <w:rFonts w:ascii="Univers" w:hAnsi="Univers" w:cs="Open Sans"/>
          <w:color w:val="000000"/>
          <w:sz w:val="20"/>
          <w:szCs w:val="20"/>
        </w:rPr>
        <w:t xml:space="preserve">lift and tilt breakout forces. </w:t>
      </w:r>
    </w:p>
    <w:p w14:paraId="2E3B9925" w14:textId="35160412" w:rsidR="00045128" w:rsidRPr="00B722A6" w:rsidRDefault="00045128" w:rsidP="00045128">
      <w:pPr>
        <w:pStyle w:val="NormalWeb"/>
        <w:shd w:val="clear" w:color="auto" w:fill="FFFFFF"/>
        <w:spacing w:after="225"/>
        <w:rPr>
          <w:rFonts w:ascii="Univers" w:hAnsi="Univers" w:cs="Open Sans"/>
          <w:color w:val="000000"/>
          <w:sz w:val="20"/>
          <w:szCs w:val="20"/>
        </w:rPr>
      </w:pPr>
      <w:r w:rsidRPr="00B722A6">
        <w:rPr>
          <w:rFonts w:ascii="Univers" w:hAnsi="Univers" w:cs="Open Sans"/>
          <w:color w:val="000000"/>
          <w:sz w:val="20"/>
          <w:szCs w:val="20"/>
        </w:rPr>
        <w:t>Maintaining the DNA of what made the Cat D3 series a</w:t>
      </w:r>
      <w:r w:rsidR="00631A60">
        <w:rPr>
          <w:rFonts w:ascii="Univers" w:hAnsi="Univers" w:cs="Open Sans"/>
          <w:color w:val="000000"/>
          <w:sz w:val="20"/>
          <w:szCs w:val="20"/>
        </w:rPr>
        <w:t xml:space="preserve"> </w:t>
      </w:r>
      <w:r w:rsidRPr="00B722A6">
        <w:rPr>
          <w:rFonts w:ascii="Univers" w:hAnsi="Univers" w:cs="Open Sans"/>
          <w:color w:val="000000"/>
          <w:sz w:val="20"/>
          <w:szCs w:val="20"/>
        </w:rPr>
        <w:t xml:space="preserve">leader, the next generation SSL and CTL models are a ground-up redesign that improves on the features that made the previous series popular. High performance is the standard for these next generation machines, elevating Caterpillar’s loader reputation through upgrades in engine power and torque, lift and tilt breakout forces, stability, operator comfort, and technology. </w:t>
      </w:r>
    </w:p>
    <w:p w14:paraId="3F6EE467" w14:textId="77777777" w:rsidR="00045128" w:rsidRPr="00B722A6" w:rsidRDefault="00045128" w:rsidP="00045128">
      <w:pPr>
        <w:pStyle w:val="NormalWeb"/>
        <w:shd w:val="clear" w:color="auto" w:fill="FFFFFF"/>
        <w:spacing w:after="225"/>
        <w:rPr>
          <w:rFonts w:ascii="Univers" w:hAnsi="Univers" w:cs="Open Sans"/>
          <w:color w:val="000000"/>
          <w:sz w:val="20"/>
          <w:szCs w:val="20"/>
        </w:rPr>
      </w:pPr>
      <w:r w:rsidRPr="00B722A6">
        <w:rPr>
          <w:rFonts w:ascii="Univers" w:hAnsi="Univers" w:cs="Open Sans"/>
          <w:color w:val="000000"/>
          <w:sz w:val="20"/>
          <w:szCs w:val="20"/>
        </w:rPr>
        <w:t xml:space="preserve">The new SSL and CTL models carry on Caterpillar’s new machine nomenclature with the elimination of the series letter designation. All next generation Cat SSLs are now identified by an ending model number of 0, while all CTLs have a model number ending in 5. Simplifying nomenclature, the middle number represents machine size with a larger number designating a larger machine. </w:t>
      </w:r>
    </w:p>
    <w:p w14:paraId="3B3B7BFC" w14:textId="77777777" w:rsidR="00045128" w:rsidRPr="00B722A6" w:rsidRDefault="00045128" w:rsidP="00045128">
      <w:pPr>
        <w:pStyle w:val="NormalWeb"/>
        <w:shd w:val="clear" w:color="auto" w:fill="FFFFFF"/>
        <w:spacing w:before="0" w:beforeAutospacing="0" w:after="225" w:afterAutospacing="0"/>
        <w:rPr>
          <w:rFonts w:ascii="Univers" w:hAnsi="Univers" w:cs="Open Sans"/>
          <w:color w:val="000000"/>
          <w:sz w:val="20"/>
          <w:szCs w:val="20"/>
        </w:rPr>
      </w:pPr>
      <w:r w:rsidRPr="00B722A6">
        <w:rPr>
          <w:rFonts w:ascii="Univers" w:hAnsi="Univers" w:cs="Open Sans"/>
          <w:color w:val="000000"/>
          <w:sz w:val="20"/>
          <w:szCs w:val="20"/>
        </w:rPr>
        <w:t>“We are excited to launch the next generation design for our skid steer loader line and expand the performance capabilities to more compact track loader models,” comments Trevor Chase, senior product consultant and new product introduction lead for Caterpillar. “Their increased power, lift height, breakout forces, rated operating capacity (ROC) and multiple high-flow auxiliary hydraulic system options give customers a flexible, high-performance machine to get the job done.”</w:t>
      </w:r>
    </w:p>
    <w:p w14:paraId="26E527B4" w14:textId="29D6CD56" w:rsidR="00045128" w:rsidRPr="00B722A6" w:rsidRDefault="00045128" w:rsidP="00B722A6">
      <w:pPr>
        <w:pStyle w:val="NormalWeb"/>
        <w:shd w:val="clear" w:color="auto" w:fill="FFFFFF"/>
        <w:spacing w:before="0" w:beforeAutospacing="0" w:after="225" w:afterAutospacing="0"/>
        <w:rPr>
          <w:rFonts w:ascii="Univers" w:hAnsi="Univers" w:cs="Open Sans"/>
          <w:b/>
          <w:bCs/>
          <w:color w:val="000000"/>
          <w:sz w:val="20"/>
          <w:szCs w:val="20"/>
          <w:u w:val="single"/>
        </w:rPr>
      </w:pPr>
      <w:r w:rsidRPr="00B722A6">
        <w:rPr>
          <w:rFonts w:ascii="Univers" w:hAnsi="Univers" w:cs="Open Sans"/>
          <w:b/>
          <w:bCs/>
          <w:color w:val="000000"/>
          <w:sz w:val="20"/>
          <w:szCs w:val="20"/>
          <w:u w:val="single"/>
        </w:rPr>
        <w:t>A new performance benchmark</w:t>
      </w:r>
      <w:r w:rsidR="00B722A6">
        <w:rPr>
          <w:rFonts w:ascii="Univers" w:hAnsi="Univers" w:cs="Open Sans"/>
          <w:b/>
          <w:bCs/>
          <w:color w:val="000000"/>
          <w:sz w:val="20"/>
          <w:szCs w:val="20"/>
          <w:u w:val="single"/>
        </w:rPr>
        <w:br/>
      </w:r>
      <w:r w:rsidRPr="00B722A6">
        <w:rPr>
          <w:rFonts w:ascii="Univers" w:hAnsi="Univers" w:cs="Open Sans"/>
          <w:color w:val="000000"/>
          <w:sz w:val="20"/>
          <w:szCs w:val="20"/>
        </w:rPr>
        <w:t xml:space="preserve">All next generation Cat SSL and CTL models feature a redesigned engine compartment that places the engine </w:t>
      </w:r>
      <w:r w:rsidRPr="00B722A6">
        <w:rPr>
          <w:rFonts w:ascii="Univers" w:hAnsi="Univers" w:cs="Open Sans"/>
          <w:color w:val="000000"/>
          <w:sz w:val="20"/>
          <w:szCs w:val="20"/>
        </w:rPr>
        <w:lastRenderedPageBreak/>
        <w:t xml:space="preserve">and cooling package lower into the frame for improved stability, giving the operator confidence in handling heavy loads throughout all aspects of the work cycles. Meeting U.S. EPA Tier 4 Final/EU Stage V emissions standards, the four new CTL models are powered by the Cat C3.6TA engine, while the 250 and 260 SSLs are powered by the Cat C2.8T and the 270 and 270 XE by the Cat 3.6TA. These new engines maintain horsepower across a wider RPM range compared to the previous engines powering the D3 series and boast significant torque increases – 13% for the 250 and 260, 35% for the 270, and 50% for the 275 and 285 – for improved working performance. </w:t>
      </w:r>
    </w:p>
    <w:p w14:paraId="5B3DACA7" w14:textId="7E44CE96"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With a vertical lift design, these new next generation machines feature significant increases in lift height, breakout forces and ROC to elevate loader flexibility and performance.</w:t>
      </w:r>
    </w:p>
    <w:p w14:paraId="6C498B1D" w14:textId="39B99324" w:rsidR="00045128" w:rsidRPr="00B722A6" w:rsidRDefault="00045128" w:rsidP="00045128">
      <w:pPr>
        <w:pStyle w:val="NormalWeb"/>
        <w:numPr>
          <w:ilvl w:val="0"/>
          <w:numId w:val="4"/>
        </w:numPr>
        <w:shd w:val="clear" w:color="auto" w:fill="FFFFFF"/>
        <w:rPr>
          <w:rFonts w:ascii="Univers" w:hAnsi="Univers" w:cs="Open Sans"/>
          <w:color w:val="000000"/>
          <w:sz w:val="20"/>
          <w:szCs w:val="20"/>
        </w:rPr>
      </w:pPr>
      <w:r w:rsidRPr="00B722A6">
        <w:rPr>
          <w:rFonts w:ascii="Univers" w:hAnsi="Univers" w:cs="Open Sans"/>
          <w:color w:val="000000"/>
          <w:sz w:val="20"/>
          <w:szCs w:val="20"/>
        </w:rPr>
        <w:t xml:space="preserve">The Cat 250 features </w:t>
      </w:r>
      <w:r w:rsidR="00631A60">
        <w:rPr>
          <w:rFonts w:ascii="Univers" w:hAnsi="Univers" w:cs="Open Sans"/>
          <w:color w:val="000000"/>
          <w:sz w:val="20"/>
          <w:szCs w:val="20"/>
        </w:rPr>
        <w:t xml:space="preserve">a </w:t>
      </w:r>
      <w:r w:rsidRPr="00B722A6">
        <w:rPr>
          <w:rFonts w:ascii="Univers" w:hAnsi="Univers" w:cs="Open Sans"/>
          <w:color w:val="000000"/>
          <w:sz w:val="20"/>
          <w:szCs w:val="20"/>
        </w:rPr>
        <w:t>lift height of 124 in (3150 mm), 3 in (76.2 mm) more than the 242D3, a 36% increase in tilt and 26% increase in lift breakout forces, and 21% increase in ROC.</w:t>
      </w:r>
    </w:p>
    <w:p w14:paraId="6D8FEAA1" w14:textId="4FB33068" w:rsidR="00045128" w:rsidRPr="00B722A6" w:rsidRDefault="00045128" w:rsidP="00045128">
      <w:pPr>
        <w:pStyle w:val="NormalWeb"/>
        <w:numPr>
          <w:ilvl w:val="0"/>
          <w:numId w:val="4"/>
        </w:numPr>
        <w:shd w:val="clear" w:color="auto" w:fill="FFFFFF"/>
        <w:rPr>
          <w:rFonts w:ascii="Univers" w:hAnsi="Univers" w:cs="Open Sans"/>
          <w:color w:val="000000"/>
          <w:sz w:val="20"/>
          <w:szCs w:val="20"/>
        </w:rPr>
      </w:pPr>
      <w:r w:rsidRPr="00B722A6">
        <w:rPr>
          <w:rFonts w:ascii="Univers" w:hAnsi="Univers" w:cs="Open Sans"/>
          <w:color w:val="000000"/>
          <w:sz w:val="20"/>
          <w:szCs w:val="20"/>
        </w:rPr>
        <w:t>Offering a maximum lift height of 132 in (3353 mm), the 260 has 7 in (193 mm) more lift height than the 262D3 and 27%</w:t>
      </w:r>
      <w:r w:rsidR="001C3597">
        <w:rPr>
          <w:rFonts w:ascii="Univers" w:hAnsi="Univers" w:cs="Open Sans"/>
          <w:color w:val="000000"/>
          <w:sz w:val="20"/>
          <w:szCs w:val="20"/>
        </w:rPr>
        <w:t xml:space="preserve"> increase in tilt</w:t>
      </w:r>
      <w:r w:rsidRPr="00B722A6">
        <w:rPr>
          <w:rFonts w:ascii="Univers" w:hAnsi="Univers" w:cs="Open Sans"/>
          <w:color w:val="000000"/>
          <w:sz w:val="20"/>
          <w:szCs w:val="20"/>
        </w:rPr>
        <w:t xml:space="preserve"> and 24% increase in lift breakout forces,</w:t>
      </w:r>
      <w:r w:rsidR="001C3597">
        <w:rPr>
          <w:rFonts w:ascii="Univers" w:hAnsi="Univers" w:cs="Open Sans"/>
          <w:color w:val="000000"/>
          <w:sz w:val="20"/>
          <w:szCs w:val="20"/>
        </w:rPr>
        <w:t xml:space="preserve"> and a 17% increase in ROC.</w:t>
      </w:r>
    </w:p>
    <w:p w14:paraId="065F5AC4" w14:textId="415163B4" w:rsidR="00045128" w:rsidRPr="00B722A6" w:rsidRDefault="00045128" w:rsidP="00045128">
      <w:pPr>
        <w:pStyle w:val="NormalWeb"/>
        <w:numPr>
          <w:ilvl w:val="0"/>
          <w:numId w:val="4"/>
        </w:numPr>
        <w:shd w:val="clear" w:color="auto" w:fill="FFFFFF"/>
        <w:rPr>
          <w:rFonts w:ascii="Univers" w:hAnsi="Univers" w:cs="Open Sans"/>
          <w:color w:val="000000"/>
          <w:sz w:val="20"/>
          <w:szCs w:val="20"/>
        </w:rPr>
      </w:pPr>
      <w:r w:rsidRPr="00B722A6">
        <w:rPr>
          <w:rFonts w:ascii="Univers" w:hAnsi="Univers" w:cs="Open Sans"/>
          <w:color w:val="000000"/>
          <w:sz w:val="20"/>
          <w:szCs w:val="20"/>
        </w:rPr>
        <w:t xml:space="preserve">With 6.4 in (162 mm) more lift height than the 272D3, the 270 </w:t>
      </w:r>
      <w:r w:rsidR="00F927B5">
        <w:rPr>
          <w:rFonts w:ascii="Univers" w:hAnsi="Univers" w:cs="Open Sans"/>
          <w:color w:val="000000"/>
          <w:sz w:val="20"/>
          <w:szCs w:val="20"/>
        </w:rPr>
        <w:t xml:space="preserve">and 270 XE </w:t>
      </w:r>
      <w:r w:rsidRPr="00B722A6">
        <w:rPr>
          <w:rFonts w:ascii="Univers" w:hAnsi="Univers" w:cs="Open Sans"/>
          <w:color w:val="000000"/>
          <w:sz w:val="20"/>
          <w:szCs w:val="20"/>
        </w:rPr>
        <w:t>deliver a maximum lift height of 133.5 in (3391 mm) plus 11% and 5% increases in tilt and lift breakout forces, respectively.</w:t>
      </w:r>
    </w:p>
    <w:p w14:paraId="1EDFEB37" w14:textId="6F92809A" w:rsidR="00A56989" w:rsidRPr="00C77F6A" w:rsidRDefault="00045128" w:rsidP="00C77F6A">
      <w:pPr>
        <w:pStyle w:val="NormalWeb"/>
        <w:numPr>
          <w:ilvl w:val="0"/>
          <w:numId w:val="4"/>
        </w:numPr>
        <w:shd w:val="clear" w:color="auto" w:fill="FFFFFF"/>
        <w:rPr>
          <w:rFonts w:ascii="Univers" w:hAnsi="Univers" w:cs="Open Sans"/>
          <w:color w:val="000000"/>
          <w:sz w:val="20"/>
          <w:szCs w:val="20"/>
        </w:rPr>
      </w:pPr>
      <w:r w:rsidRPr="00B722A6">
        <w:rPr>
          <w:rFonts w:ascii="Univers" w:hAnsi="Univers" w:cs="Open Sans"/>
          <w:color w:val="000000"/>
          <w:sz w:val="20"/>
          <w:szCs w:val="20"/>
        </w:rPr>
        <w:t>The 275</w:t>
      </w:r>
      <w:r w:rsidR="008D787E">
        <w:rPr>
          <w:rFonts w:ascii="Univers" w:hAnsi="Univers" w:cs="Open Sans"/>
          <w:color w:val="000000"/>
          <w:sz w:val="20"/>
          <w:szCs w:val="20"/>
        </w:rPr>
        <w:t xml:space="preserve"> and 275 XE</w:t>
      </w:r>
      <w:r w:rsidRPr="00B722A6">
        <w:rPr>
          <w:rFonts w:ascii="Univers" w:hAnsi="Univers" w:cs="Open Sans"/>
          <w:color w:val="000000"/>
          <w:sz w:val="20"/>
          <w:szCs w:val="20"/>
        </w:rPr>
        <w:t xml:space="preserve"> </w:t>
      </w:r>
      <w:r w:rsidR="008D787E">
        <w:rPr>
          <w:rFonts w:ascii="Univers" w:hAnsi="Univers" w:cs="Open Sans"/>
          <w:color w:val="000000"/>
          <w:sz w:val="20"/>
          <w:szCs w:val="20"/>
        </w:rPr>
        <w:t>CTLs</w:t>
      </w:r>
      <w:r w:rsidRPr="00B722A6">
        <w:rPr>
          <w:rFonts w:ascii="Univers" w:hAnsi="Univers" w:cs="Open Sans"/>
          <w:color w:val="000000"/>
          <w:sz w:val="20"/>
          <w:szCs w:val="20"/>
        </w:rPr>
        <w:t xml:space="preserve"> ha</w:t>
      </w:r>
      <w:r w:rsidR="008D787E">
        <w:rPr>
          <w:rFonts w:ascii="Univers" w:hAnsi="Univers" w:cs="Open Sans"/>
          <w:color w:val="000000"/>
          <w:sz w:val="20"/>
          <w:szCs w:val="20"/>
        </w:rPr>
        <w:t>ve</w:t>
      </w:r>
      <w:r w:rsidRPr="00B722A6">
        <w:rPr>
          <w:rFonts w:ascii="Univers" w:hAnsi="Univers" w:cs="Open Sans"/>
          <w:color w:val="000000"/>
          <w:sz w:val="20"/>
          <w:szCs w:val="20"/>
        </w:rPr>
        <w:t xml:space="preserve"> a lift height of 134.4 in (341</w:t>
      </w:r>
      <w:r w:rsidR="00C77F6A">
        <w:rPr>
          <w:rFonts w:ascii="Univers" w:hAnsi="Univers" w:cs="Open Sans"/>
          <w:color w:val="000000"/>
          <w:sz w:val="20"/>
          <w:szCs w:val="20"/>
        </w:rPr>
        <w:t>5</w:t>
      </w:r>
      <w:r w:rsidRPr="00B722A6">
        <w:rPr>
          <w:rFonts w:ascii="Univers" w:hAnsi="Univers" w:cs="Open Sans"/>
          <w:color w:val="000000"/>
          <w:sz w:val="20"/>
          <w:szCs w:val="20"/>
        </w:rPr>
        <w:t xml:space="preserve"> mm), 8 in (203.2 mm) higher than the 299D3, plus a 37% increase in tilt breakout force and 19% increase in ROC.</w:t>
      </w:r>
      <w:r w:rsidR="008D787E">
        <w:rPr>
          <w:rFonts w:ascii="Univers" w:hAnsi="Univers" w:cs="Open Sans"/>
          <w:color w:val="000000"/>
          <w:sz w:val="20"/>
          <w:szCs w:val="20"/>
        </w:rPr>
        <w:t xml:space="preserve"> </w:t>
      </w:r>
    </w:p>
    <w:p w14:paraId="7FF9FF42" w14:textId="6582AA88" w:rsidR="00045128" w:rsidRPr="00B41859" w:rsidRDefault="00A56989" w:rsidP="00045128">
      <w:pPr>
        <w:pStyle w:val="NormalWeb"/>
        <w:numPr>
          <w:ilvl w:val="0"/>
          <w:numId w:val="4"/>
        </w:numPr>
        <w:shd w:val="clear" w:color="auto" w:fill="FFFFFF"/>
        <w:rPr>
          <w:rFonts w:ascii="Univers" w:hAnsi="Univers" w:cs="Open Sans"/>
          <w:color w:val="000000"/>
          <w:sz w:val="20"/>
          <w:szCs w:val="20"/>
        </w:rPr>
      </w:pPr>
      <w:r w:rsidRPr="00B41859">
        <w:rPr>
          <w:rFonts w:ascii="Univers" w:hAnsi="Univers" w:cs="Open Sans"/>
          <w:color w:val="000000"/>
          <w:sz w:val="20"/>
          <w:szCs w:val="20"/>
        </w:rPr>
        <w:t xml:space="preserve">Expanding the Cat SSL and CTL line into the biggest size class, the 285 </w:t>
      </w:r>
      <w:r w:rsidR="00C77F6A" w:rsidRPr="00B41859">
        <w:rPr>
          <w:rFonts w:ascii="Univers" w:hAnsi="Univers" w:cs="Open Sans"/>
          <w:color w:val="000000"/>
          <w:sz w:val="20"/>
          <w:szCs w:val="20"/>
        </w:rPr>
        <w:t xml:space="preserve">and the 285 XE </w:t>
      </w:r>
      <w:r w:rsidRPr="00B41859">
        <w:rPr>
          <w:rFonts w:ascii="Univers" w:hAnsi="Univers" w:cs="Open Sans"/>
          <w:color w:val="000000"/>
          <w:sz w:val="20"/>
          <w:szCs w:val="20"/>
        </w:rPr>
        <w:t xml:space="preserve">deliver a lift height </w:t>
      </w:r>
      <w:r w:rsidR="00045128" w:rsidRPr="00B41859">
        <w:rPr>
          <w:rFonts w:ascii="Univers" w:hAnsi="Univers" w:cs="Open Sans"/>
          <w:color w:val="000000"/>
          <w:sz w:val="20"/>
          <w:szCs w:val="20"/>
        </w:rPr>
        <w:t>of 14</w:t>
      </w:r>
      <w:r w:rsidR="00590D43" w:rsidRPr="00B41859">
        <w:rPr>
          <w:rFonts w:ascii="Univers" w:hAnsi="Univers" w:cs="Open Sans"/>
          <w:color w:val="000000"/>
          <w:sz w:val="20"/>
          <w:szCs w:val="20"/>
        </w:rPr>
        <w:t>6</w:t>
      </w:r>
      <w:r w:rsidR="00045128" w:rsidRPr="00B41859">
        <w:rPr>
          <w:rFonts w:ascii="Univers" w:hAnsi="Univers" w:cs="Open Sans"/>
          <w:color w:val="000000"/>
          <w:sz w:val="20"/>
          <w:szCs w:val="20"/>
        </w:rPr>
        <w:t xml:space="preserve"> in (37</w:t>
      </w:r>
      <w:r w:rsidR="00C77F6A" w:rsidRPr="00B41859">
        <w:rPr>
          <w:rFonts w:ascii="Univers" w:hAnsi="Univers" w:cs="Open Sans"/>
          <w:color w:val="000000"/>
          <w:sz w:val="20"/>
          <w:szCs w:val="20"/>
        </w:rPr>
        <w:t>08</w:t>
      </w:r>
      <w:r w:rsidR="00045128" w:rsidRPr="00B41859">
        <w:rPr>
          <w:rFonts w:ascii="Univers" w:hAnsi="Univers" w:cs="Open Sans"/>
          <w:color w:val="000000"/>
          <w:sz w:val="20"/>
          <w:szCs w:val="20"/>
        </w:rPr>
        <w:t xml:space="preserve"> mm)</w:t>
      </w:r>
      <w:r w:rsidR="00C77F6A" w:rsidRPr="00B41859">
        <w:rPr>
          <w:rFonts w:ascii="Univers" w:hAnsi="Univers" w:cs="Open Sans"/>
          <w:color w:val="000000"/>
          <w:sz w:val="20"/>
          <w:szCs w:val="20"/>
        </w:rPr>
        <w:t xml:space="preserve"> and </w:t>
      </w:r>
      <w:r w:rsidR="000C69DB" w:rsidRPr="00B41859">
        <w:rPr>
          <w:rFonts w:ascii="Univers" w:hAnsi="Univers" w:cs="Open Sans"/>
          <w:color w:val="000000"/>
          <w:sz w:val="20"/>
          <w:szCs w:val="20"/>
        </w:rPr>
        <w:t xml:space="preserve">tilt breakout force of 13,920 </w:t>
      </w:r>
      <w:proofErr w:type="spellStart"/>
      <w:r w:rsidR="000C69DB" w:rsidRPr="00B41859">
        <w:rPr>
          <w:rFonts w:ascii="Univers" w:hAnsi="Univers" w:cs="Open Sans"/>
          <w:color w:val="000000"/>
          <w:sz w:val="20"/>
          <w:szCs w:val="20"/>
        </w:rPr>
        <w:t>lbs</w:t>
      </w:r>
      <w:proofErr w:type="spellEnd"/>
      <w:r w:rsidR="000C69DB" w:rsidRPr="00B41859">
        <w:rPr>
          <w:rFonts w:ascii="Univers" w:hAnsi="Univers" w:cs="Open Sans"/>
          <w:color w:val="000000"/>
          <w:sz w:val="20"/>
          <w:szCs w:val="20"/>
        </w:rPr>
        <w:t xml:space="preserve"> (6314 kg)</w:t>
      </w:r>
      <w:r w:rsidR="00C77F6A" w:rsidRPr="00B41859">
        <w:rPr>
          <w:rFonts w:ascii="Univers" w:hAnsi="Univers" w:cs="Open Sans"/>
          <w:color w:val="000000"/>
          <w:sz w:val="20"/>
          <w:szCs w:val="20"/>
        </w:rPr>
        <w:t xml:space="preserve">. The 285 has </w:t>
      </w:r>
      <w:r w:rsidR="000C69DB" w:rsidRPr="00B41859">
        <w:rPr>
          <w:rFonts w:ascii="Univers" w:hAnsi="Univers" w:cs="Open Sans"/>
          <w:color w:val="000000"/>
          <w:sz w:val="20"/>
          <w:szCs w:val="20"/>
        </w:rPr>
        <w:t xml:space="preserve">an ROC of </w:t>
      </w:r>
      <w:r w:rsidR="00C77F6A" w:rsidRPr="00B41859">
        <w:rPr>
          <w:rFonts w:ascii="Univers" w:hAnsi="Univers" w:cs="Open Sans"/>
          <w:color w:val="000000"/>
          <w:sz w:val="20"/>
          <w:szCs w:val="20"/>
        </w:rPr>
        <w:t>4,719</w:t>
      </w:r>
      <w:r w:rsidR="000C69DB" w:rsidRPr="00B41859">
        <w:rPr>
          <w:rFonts w:ascii="Univers" w:hAnsi="Univers" w:cs="Open Sans"/>
          <w:color w:val="000000"/>
          <w:sz w:val="20"/>
          <w:szCs w:val="20"/>
        </w:rPr>
        <w:t xml:space="preserve"> </w:t>
      </w:r>
      <w:proofErr w:type="spellStart"/>
      <w:r w:rsidR="000C69DB" w:rsidRPr="00B41859">
        <w:rPr>
          <w:rFonts w:ascii="Univers" w:hAnsi="Univers" w:cs="Open Sans"/>
          <w:color w:val="000000"/>
          <w:sz w:val="20"/>
          <w:szCs w:val="20"/>
        </w:rPr>
        <w:t>lbs</w:t>
      </w:r>
      <w:proofErr w:type="spellEnd"/>
      <w:r w:rsidR="000C69DB" w:rsidRPr="00B41859">
        <w:rPr>
          <w:rFonts w:ascii="Univers" w:hAnsi="Univers" w:cs="Open Sans"/>
          <w:color w:val="000000"/>
          <w:sz w:val="20"/>
          <w:szCs w:val="20"/>
        </w:rPr>
        <w:t xml:space="preserve"> (2</w:t>
      </w:r>
      <w:r w:rsidR="00C77F6A" w:rsidRPr="00B41859">
        <w:rPr>
          <w:rFonts w:ascii="Univers" w:hAnsi="Univers" w:cs="Open Sans"/>
          <w:color w:val="000000"/>
          <w:sz w:val="20"/>
          <w:szCs w:val="20"/>
        </w:rPr>
        <w:t>141</w:t>
      </w:r>
      <w:r w:rsidR="000C69DB" w:rsidRPr="00B41859">
        <w:rPr>
          <w:rFonts w:ascii="Univers" w:hAnsi="Univers" w:cs="Open Sans"/>
          <w:color w:val="000000"/>
          <w:sz w:val="20"/>
          <w:szCs w:val="20"/>
        </w:rPr>
        <w:t xml:space="preserve"> kg)</w:t>
      </w:r>
      <w:r w:rsidR="00B408F7" w:rsidRPr="00B41859">
        <w:rPr>
          <w:rFonts w:ascii="Univers" w:hAnsi="Univers" w:cs="Open Sans"/>
          <w:color w:val="000000"/>
          <w:sz w:val="20"/>
          <w:szCs w:val="20"/>
        </w:rPr>
        <w:t xml:space="preserve"> with counterweight</w:t>
      </w:r>
      <w:r w:rsidR="00C77F6A" w:rsidRPr="00B41859">
        <w:rPr>
          <w:rFonts w:ascii="Univers" w:hAnsi="Univers" w:cs="Open Sans"/>
          <w:color w:val="000000"/>
          <w:sz w:val="20"/>
          <w:szCs w:val="20"/>
        </w:rPr>
        <w:t xml:space="preserve"> while t</w:t>
      </w:r>
      <w:r w:rsidR="00B408F7" w:rsidRPr="00B41859">
        <w:rPr>
          <w:rFonts w:ascii="Univers" w:hAnsi="Univers" w:cs="Open Sans"/>
          <w:color w:val="000000"/>
          <w:sz w:val="20"/>
          <w:szCs w:val="20"/>
        </w:rPr>
        <w:t>he 285 XE has an ROC of 4,</w:t>
      </w:r>
      <w:r w:rsidR="00C77F6A" w:rsidRPr="00B41859">
        <w:rPr>
          <w:rFonts w:ascii="Univers" w:hAnsi="Univers" w:cs="Open Sans"/>
          <w:color w:val="000000"/>
          <w:sz w:val="20"/>
          <w:szCs w:val="20"/>
        </w:rPr>
        <w:t>816</w:t>
      </w:r>
      <w:r w:rsidR="00B408F7" w:rsidRPr="00B41859">
        <w:rPr>
          <w:rFonts w:ascii="Univers" w:hAnsi="Univers" w:cs="Open Sans"/>
          <w:color w:val="000000"/>
          <w:sz w:val="20"/>
          <w:szCs w:val="20"/>
        </w:rPr>
        <w:t xml:space="preserve"> </w:t>
      </w:r>
      <w:proofErr w:type="spellStart"/>
      <w:r w:rsidR="00B408F7" w:rsidRPr="00B41859">
        <w:rPr>
          <w:rFonts w:ascii="Univers" w:hAnsi="Univers" w:cs="Open Sans"/>
          <w:color w:val="000000"/>
          <w:sz w:val="20"/>
          <w:szCs w:val="20"/>
        </w:rPr>
        <w:t>lbs</w:t>
      </w:r>
      <w:proofErr w:type="spellEnd"/>
      <w:r w:rsidR="00B408F7" w:rsidRPr="00B41859">
        <w:rPr>
          <w:rFonts w:ascii="Univers" w:hAnsi="Univers" w:cs="Open Sans"/>
          <w:color w:val="000000"/>
          <w:sz w:val="20"/>
          <w:szCs w:val="20"/>
        </w:rPr>
        <w:t xml:space="preserve"> (2</w:t>
      </w:r>
      <w:r w:rsidR="00C77F6A" w:rsidRPr="00B41859">
        <w:rPr>
          <w:rFonts w:ascii="Univers" w:hAnsi="Univers" w:cs="Open Sans"/>
          <w:color w:val="000000"/>
          <w:sz w:val="20"/>
          <w:szCs w:val="20"/>
        </w:rPr>
        <w:t>185</w:t>
      </w:r>
      <w:r w:rsidR="00B408F7" w:rsidRPr="00B41859">
        <w:rPr>
          <w:rFonts w:ascii="Univers" w:hAnsi="Univers" w:cs="Open Sans"/>
          <w:color w:val="000000"/>
          <w:sz w:val="20"/>
          <w:szCs w:val="20"/>
        </w:rPr>
        <w:t xml:space="preserve"> kg) with counterweight.</w:t>
      </w:r>
    </w:p>
    <w:p w14:paraId="321D9F88" w14:textId="41D50D36"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Their new closed-center auxiliary hydraulic system allows these machines to operate all Cat Smart Attachments</w:t>
      </w:r>
      <w:r w:rsidR="001757D3" w:rsidRPr="00B722A6">
        <w:rPr>
          <w:rFonts w:ascii="Univers" w:hAnsi="Univers" w:cs="Open Sans"/>
          <w:color w:val="000000"/>
          <w:sz w:val="20"/>
          <w:szCs w:val="20"/>
        </w:rPr>
        <w:t xml:space="preserve"> </w:t>
      </w:r>
      <w:r w:rsidRPr="00B722A6">
        <w:rPr>
          <w:rFonts w:ascii="Univers" w:hAnsi="Univers" w:cs="Open Sans"/>
          <w:color w:val="000000"/>
          <w:sz w:val="20"/>
          <w:szCs w:val="20"/>
        </w:rPr>
        <w:t xml:space="preserve">with the standard hydraulics provided. Standard hydraulic system pressure increases 5% to 3,500 psi (24130 kPa) in the next generation models. Cat 250, 260, 270 and 275 machines equipped with standard hydraulic flow are shipped from the factory outfitted as “High Flow ready.” High Flow functionality is activated simply via a new software enabled attachment (SEA), permitting on-machine or remote activation of increased hydraulic flow to 30 gal/min (113 l/min) for the 250, 260, and 270 models and 34 gal/min (129 l/min) for the 275 at standard hydraulic system pressure. </w:t>
      </w:r>
    </w:p>
    <w:p w14:paraId="357DF1F5" w14:textId="71A56931"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 xml:space="preserve">Also available, the High Flow XPS factory option increases auxiliary hydraulic system pressure to 4,061 psi (28000 kPa) for the 250, 260, </w:t>
      </w:r>
      <w:r w:rsidR="001C1655">
        <w:rPr>
          <w:rFonts w:ascii="Univers" w:hAnsi="Univers" w:cs="Open Sans"/>
          <w:color w:val="000000"/>
          <w:sz w:val="20"/>
          <w:szCs w:val="20"/>
        </w:rPr>
        <w:t xml:space="preserve">270, </w:t>
      </w:r>
      <w:r w:rsidRPr="00B722A6">
        <w:rPr>
          <w:rFonts w:ascii="Univers" w:hAnsi="Univers" w:cs="Open Sans"/>
          <w:color w:val="000000"/>
          <w:sz w:val="20"/>
          <w:szCs w:val="20"/>
        </w:rPr>
        <w:t xml:space="preserve">275 and 285 next generation models. Along with this, hydraulic flow is increased to 30 gal/min (113 l/min) on the 250, while flow increases to 34 gal/min (129 l/min) for the 260, </w:t>
      </w:r>
      <w:r w:rsidR="001C1655">
        <w:rPr>
          <w:rFonts w:ascii="Univers" w:hAnsi="Univers" w:cs="Open Sans"/>
          <w:color w:val="000000"/>
          <w:sz w:val="20"/>
          <w:szCs w:val="20"/>
        </w:rPr>
        <w:t xml:space="preserve">270, </w:t>
      </w:r>
      <w:r w:rsidRPr="00B722A6">
        <w:rPr>
          <w:rFonts w:ascii="Univers" w:hAnsi="Univers" w:cs="Open Sans"/>
          <w:color w:val="000000"/>
          <w:sz w:val="20"/>
          <w:szCs w:val="20"/>
        </w:rPr>
        <w:t>275 and 285 models. Equipping the 250 with the High Flow XPS option gives customers auxiliary hydraulic performance not available</w:t>
      </w:r>
      <w:r w:rsidR="001C1655">
        <w:rPr>
          <w:rFonts w:ascii="Univers" w:hAnsi="Univers" w:cs="Open Sans"/>
          <w:color w:val="000000"/>
          <w:sz w:val="20"/>
          <w:szCs w:val="20"/>
        </w:rPr>
        <w:t xml:space="preserve"> before</w:t>
      </w:r>
      <w:r w:rsidRPr="00B722A6">
        <w:rPr>
          <w:rFonts w:ascii="Univers" w:hAnsi="Univers" w:cs="Open Sans"/>
          <w:color w:val="000000"/>
          <w:sz w:val="20"/>
          <w:szCs w:val="20"/>
        </w:rPr>
        <w:t xml:space="preserve"> in a mid-size chassis </w:t>
      </w:r>
      <w:r w:rsidR="001757D3" w:rsidRPr="00B722A6">
        <w:rPr>
          <w:rFonts w:ascii="Univers" w:hAnsi="Univers" w:cs="Open Sans"/>
          <w:color w:val="000000"/>
          <w:sz w:val="20"/>
          <w:szCs w:val="20"/>
        </w:rPr>
        <w:t xml:space="preserve">SSL. </w:t>
      </w:r>
      <w:r w:rsidRPr="00B722A6">
        <w:rPr>
          <w:rFonts w:ascii="Univers" w:hAnsi="Univers" w:cs="Open Sans"/>
          <w:color w:val="000000"/>
          <w:sz w:val="20"/>
          <w:szCs w:val="20"/>
        </w:rPr>
        <w:t xml:space="preserve">Equipped for maximum hydraulic capability, the High Flow option for 270 XE, 275 XE and 285 XE loaders increases auxiliary hydraulic system pressure to 4,496 psi (31000 kPa) and hydraulic flow to 40 gal/min (150 l/min). </w:t>
      </w:r>
    </w:p>
    <w:p w14:paraId="354E0994" w14:textId="0641B3F3"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 xml:space="preserve">The four next generation CTL models feature a new E-bar (equalizer bar) undercarriage that provides increased stability for grading and handling heavier loads. The E-bar undercarriage harnesses Caterpillar’s heritage and leadership with track type tractors to provide a hybrid undercarriage solution. It delivers the benefits of a rigid-style undercarriage design when lifting heavy loads or using heavy attachments like mulchers and dozer and </w:t>
      </w:r>
      <w:r w:rsidRPr="00B722A6">
        <w:rPr>
          <w:rFonts w:ascii="Univers" w:hAnsi="Univers" w:cs="Open Sans"/>
          <w:color w:val="000000"/>
          <w:sz w:val="20"/>
          <w:szCs w:val="20"/>
        </w:rPr>
        <w:lastRenderedPageBreak/>
        <w:t>grader blades, while simultaneously providing the benefits of an oscillating undercarriage when encountering</w:t>
      </w:r>
      <w:r w:rsidR="0008225E" w:rsidRPr="00B722A6">
        <w:rPr>
          <w:rFonts w:ascii="Univers" w:hAnsi="Univers" w:cs="Open Sans"/>
          <w:color w:val="000000"/>
          <w:sz w:val="20"/>
          <w:szCs w:val="20"/>
        </w:rPr>
        <w:t xml:space="preserve"> uneven</w:t>
      </w:r>
      <w:r w:rsidRPr="00B722A6">
        <w:rPr>
          <w:rFonts w:ascii="Univers" w:hAnsi="Univers" w:cs="Open Sans"/>
          <w:color w:val="000000"/>
          <w:sz w:val="20"/>
          <w:szCs w:val="20"/>
        </w:rPr>
        <w:t xml:space="preserve"> terrain or obstacles.</w:t>
      </w:r>
    </w:p>
    <w:p w14:paraId="424F1997" w14:textId="6315F6BE" w:rsidR="00045128" w:rsidRPr="00B722A6" w:rsidRDefault="00045128" w:rsidP="00B722A6">
      <w:pPr>
        <w:pStyle w:val="NormalWeb"/>
        <w:shd w:val="clear" w:color="auto" w:fill="FFFFFF"/>
        <w:spacing w:before="0" w:beforeAutospacing="0" w:after="225" w:afterAutospacing="0"/>
        <w:rPr>
          <w:rFonts w:ascii="Univers" w:hAnsi="Univers" w:cs="Open Sans"/>
          <w:b/>
          <w:bCs/>
          <w:color w:val="000000"/>
          <w:sz w:val="20"/>
          <w:szCs w:val="20"/>
          <w:u w:val="single"/>
        </w:rPr>
      </w:pPr>
      <w:r w:rsidRPr="00B722A6">
        <w:rPr>
          <w:rFonts w:ascii="Univers" w:hAnsi="Univers" w:cs="Open Sans"/>
          <w:b/>
          <w:bCs/>
          <w:color w:val="000000"/>
          <w:sz w:val="20"/>
          <w:szCs w:val="20"/>
          <w:u w:val="single"/>
        </w:rPr>
        <w:t>Upgraded operator comfort</w:t>
      </w:r>
      <w:r w:rsidR="00B722A6">
        <w:rPr>
          <w:rFonts w:ascii="Univers" w:hAnsi="Univers" w:cs="Open Sans"/>
          <w:b/>
          <w:bCs/>
          <w:color w:val="000000"/>
          <w:sz w:val="20"/>
          <w:szCs w:val="20"/>
          <w:u w:val="single"/>
        </w:rPr>
        <w:br/>
      </w:r>
      <w:r w:rsidRPr="00B722A6">
        <w:rPr>
          <w:rFonts w:ascii="Univers" w:hAnsi="Univers" w:cs="Open Sans"/>
          <w:color w:val="000000"/>
          <w:sz w:val="20"/>
          <w:szCs w:val="20"/>
        </w:rPr>
        <w:t xml:space="preserve">All next generation Cat SSLs and CTLs feature a larger cab design with 22% more overall volume and 26% additional foot space. With a 2.75-in (70-mm) increase in interior width, the new cab expands footwell-to-ceiling height by 1.8 in (46 mm) and allows for an additional 1.5 in (40 mm) of hip room and 1.1 in (28 mm) more width between the joysticks to improve operator comfort. </w:t>
      </w:r>
    </w:p>
    <w:p w14:paraId="6F95825B" w14:textId="2F3A91D6"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Next generation loaders are equipped with either a 5-in (127-mm) standard LCD monitor or an 8-in (203-mm) advanced touchscreen monitor, depending on the selected technology package. Like the advanced display on the D3 series, the standard monitor features Bluetooth connectivity and supports functionality for rearview camera feed, creep, job clock, maintenance reminders and 32 languages. The advanced touchscreen monitor provides a higher level of control over standard monitor functionality, offers advanced radio control, and supports</w:t>
      </w:r>
      <w:r w:rsidR="001C1655">
        <w:rPr>
          <w:rFonts w:ascii="Univers" w:hAnsi="Univers" w:cs="Open Sans"/>
          <w:color w:val="000000"/>
          <w:sz w:val="20"/>
          <w:szCs w:val="20"/>
        </w:rPr>
        <w:t xml:space="preserve"> side cameras</w:t>
      </w:r>
      <w:r w:rsidRPr="00B722A6">
        <w:rPr>
          <w:rFonts w:ascii="Univers" w:hAnsi="Univers" w:cs="Open Sans"/>
          <w:color w:val="000000"/>
          <w:sz w:val="20"/>
          <w:szCs w:val="20"/>
        </w:rPr>
        <w:t xml:space="preserve"> and 32 language choices. The new advanced joysticks enable integrated control of the advanced touchscreen monitor, so all machine function control and adjustments can be made without the operator removing their hands from the controls. </w:t>
      </w:r>
    </w:p>
    <w:p w14:paraId="55B6C85B" w14:textId="77777777"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 xml:space="preserve">A range of new mechanical and air-ride suspension seat options are available for these next generation machines, including a high-comfort seat that is both ventilated and heated. New auto temperature control plus vent outlet positioning above the operator help the new HVAC system to quickly cool the cab’s interior. </w:t>
      </w:r>
    </w:p>
    <w:p w14:paraId="49A97D56" w14:textId="77777777" w:rsidR="00045128" w:rsidRPr="00B722A6" w:rsidRDefault="00045128" w:rsidP="00045128">
      <w:pPr>
        <w:pStyle w:val="NormalWeb"/>
        <w:shd w:val="clear" w:color="auto" w:fill="FFFFFF"/>
        <w:rPr>
          <w:rFonts w:ascii="Univers" w:hAnsi="Univers" w:cs="Open Sans"/>
          <w:color w:val="000000"/>
          <w:sz w:val="20"/>
          <w:szCs w:val="20"/>
        </w:rPr>
      </w:pPr>
      <w:r w:rsidRPr="00B722A6">
        <w:rPr>
          <w:rFonts w:ascii="Univers" w:hAnsi="Univers" w:cs="Open Sans"/>
          <w:color w:val="000000"/>
          <w:sz w:val="20"/>
          <w:szCs w:val="20"/>
        </w:rPr>
        <w:t>Entering and exiting next generation loaders is much easier thanks to their low entry points. The operator can now open the cab door without the lift arms being fully lowered to the frame stops. A simplified two-step door removal process allows operators to quickly remove it without tools. The machines’ lower engine mounting, 59% larger rear window and bigger top window providing 15% increased viewable area combine to improve operator visibility.</w:t>
      </w:r>
    </w:p>
    <w:p w14:paraId="18079E9C" w14:textId="6055EB06" w:rsidR="00E96DBC" w:rsidRPr="00B722A6" w:rsidRDefault="00045128" w:rsidP="00B722A6">
      <w:pPr>
        <w:pStyle w:val="NormalWeb"/>
        <w:shd w:val="clear" w:color="auto" w:fill="FFFFFF"/>
        <w:spacing w:before="0" w:beforeAutospacing="0" w:after="225" w:afterAutospacing="0"/>
        <w:rPr>
          <w:rFonts w:ascii="Univers" w:hAnsi="Univers" w:cs="Open Sans"/>
          <w:b/>
          <w:bCs/>
          <w:color w:val="000000"/>
          <w:sz w:val="20"/>
          <w:szCs w:val="20"/>
          <w:u w:val="single"/>
        </w:rPr>
      </w:pPr>
      <w:r w:rsidRPr="00B722A6">
        <w:rPr>
          <w:rFonts w:ascii="Univers" w:hAnsi="Univers" w:cs="Open Sans"/>
          <w:b/>
          <w:bCs/>
          <w:color w:val="000000"/>
          <w:sz w:val="20"/>
          <w:szCs w:val="20"/>
          <w:u w:val="single"/>
        </w:rPr>
        <w:t>Technology advancements</w:t>
      </w:r>
      <w:r w:rsidR="00B722A6">
        <w:rPr>
          <w:rFonts w:ascii="Univers" w:hAnsi="Univers" w:cs="Open Sans"/>
          <w:b/>
          <w:bCs/>
          <w:color w:val="000000"/>
          <w:sz w:val="20"/>
          <w:szCs w:val="20"/>
          <w:u w:val="single"/>
        </w:rPr>
        <w:br/>
      </w:r>
      <w:r w:rsidR="00E96DBC" w:rsidRPr="00B722A6">
        <w:rPr>
          <w:rFonts w:ascii="Univers" w:hAnsi="Univers" w:cs="Open Sans"/>
          <w:color w:val="000000"/>
          <w:sz w:val="20"/>
          <w:szCs w:val="20"/>
        </w:rPr>
        <w:t xml:space="preserve">These new SSLs and CTLs offer the next level of integrating machine and technology. Both standard and advanced monitors provide the ability to run Cat Smart Attachments, such as the dozer and grader blades and backhoe. Attachment operation is integrated into the joysticks, and the machine automatically recognizes the type of attachment and the required joystick pattern for controlling it. </w:t>
      </w:r>
    </w:p>
    <w:p w14:paraId="21A35B11" w14:textId="77777777" w:rsidR="00E96DBC" w:rsidRPr="00B722A6" w:rsidRDefault="00E96DBC" w:rsidP="00E96DBC">
      <w:pPr>
        <w:pStyle w:val="NormalWeb"/>
        <w:shd w:val="clear" w:color="auto" w:fill="FFFFFF"/>
        <w:spacing w:before="0" w:beforeAutospacing="0" w:after="225" w:afterAutospacing="0"/>
        <w:rPr>
          <w:rFonts w:ascii="Univers" w:hAnsi="Univers" w:cs="Open Sans"/>
          <w:color w:val="000000"/>
          <w:sz w:val="20"/>
          <w:szCs w:val="20"/>
        </w:rPr>
      </w:pPr>
      <w:r w:rsidRPr="00B722A6">
        <w:rPr>
          <w:rFonts w:ascii="Univers" w:hAnsi="Univers" w:cs="Open Sans"/>
          <w:color w:val="000000"/>
          <w:sz w:val="20"/>
          <w:szCs w:val="20"/>
        </w:rPr>
        <w:t>Available Cat Product Link™ Elite tracks machine hours, location, and asset utilization, provides fault code details, and delivers advanced monitoring and machine health with data remotely accessible via VisionLink®. Additionally, Product Link Elite provides Remote Flash and Remote Troubleshooting capabilities and quickly enables the remote activation of the SEA High Flow feature.</w:t>
      </w:r>
    </w:p>
    <w:p w14:paraId="7BE946A2" w14:textId="289ABEB8" w:rsidR="009A654C" w:rsidRPr="00B722A6" w:rsidRDefault="001A5275" w:rsidP="00E96DBC">
      <w:pPr>
        <w:pStyle w:val="NormalWeb"/>
        <w:shd w:val="clear" w:color="auto" w:fill="FFFFFF"/>
        <w:spacing w:before="0" w:beforeAutospacing="0" w:after="225" w:afterAutospacing="0"/>
        <w:rPr>
          <w:rStyle w:val="Hyperlink"/>
          <w:rFonts w:ascii="Univers" w:hAnsi="Univers" w:cs="Open Sans"/>
          <w:b/>
          <w:bCs/>
          <w:color w:val="000000" w:themeColor="text1"/>
          <w:sz w:val="20"/>
          <w:szCs w:val="20"/>
        </w:rPr>
      </w:pPr>
      <w:r w:rsidRPr="00B722A6">
        <w:rPr>
          <w:rFonts w:ascii="Univers" w:hAnsi="Univers" w:cs="Open Sans"/>
          <w:b/>
          <w:bCs/>
          <w:color w:val="000000"/>
          <w:sz w:val="20"/>
          <w:szCs w:val="20"/>
        </w:rPr>
        <w:t xml:space="preserve">For more information about </w:t>
      </w:r>
      <w:r w:rsidR="00E96DBC" w:rsidRPr="00B722A6">
        <w:rPr>
          <w:rFonts w:ascii="Univers" w:hAnsi="Univers" w:cs="Open Sans"/>
          <w:b/>
          <w:bCs/>
          <w:color w:val="000000"/>
          <w:sz w:val="20"/>
          <w:szCs w:val="20"/>
        </w:rPr>
        <w:t xml:space="preserve">the new Cat Skid Steer Loaders and Compact Track Loaders, </w:t>
      </w:r>
      <w:r w:rsidRPr="00B722A6">
        <w:rPr>
          <w:rFonts w:ascii="Univers" w:hAnsi="Univers" w:cs="Open Sans"/>
          <w:b/>
          <w:bCs/>
          <w:color w:val="000000"/>
          <w:sz w:val="20"/>
          <w:szCs w:val="20"/>
        </w:rPr>
        <w:t xml:space="preserve">contact a Cat dealer or visit: </w:t>
      </w:r>
      <w:hyperlink r:id="rId11" w:history="1">
        <w:r w:rsidR="00D8326C" w:rsidRPr="00B722A6">
          <w:rPr>
            <w:rStyle w:val="Hyperlink"/>
            <w:rFonts w:ascii="Univers" w:hAnsi="Univers" w:cs="Open Sans"/>
            <w:b/>
            <w:bCs/>
            <w:color w:val="000000" w:themeColor="text1"/>
            <w:sz w:val="20"/>
            <w:szCs w:val="20"/>
          </w:rPr>
          <w:t>www.cat.com</w:t>
        </w:r>
      </w:hyperlink>
      <w:bookmarkEnd w:id="1"/>
    </w:p>
    <w:p w14:paraId="37E18BC7" w14:textId="77777777" w:rsidR="004B4705" w:rsidRDefault="004B4705" w:rsidP="005073C1">
      <w:pPr>
        <w:pStyle w:val="NormalWeb"/>
        <w:shd w:val="clear" w:color="auto" w:fill="FFFFFF"/>
        <w:spacing w:before="0" w:beforeAutospacing="0" w:after="225" w:afterAutospacing="0"/>
        <w:rPr>
          <w:rStyle w:val="Hyperlink"/>
          <w:rFonts w:ascii="Univers Medium" w:hAnsi="Univers Medium" w:cs="Open Sans"/>
          <w:b/>
          <w:bCs/>
          <w:color w:val="000000" w:themeColor="text1"/>
          <w:sz w:val="18"/>
          <w:szCs w:val="18"/>
        </w:rPr>
      </w:pPr>
    </w:p>
    <w:p w14:paraId="24B4751E" w14:textId="77777777" w:rsidR="00B722A6" w:rsidRDefault="00B722A6" w:rsidP="00E96DBC">
      <w:pPr>
        <w:pStyle w:val="NormalWeb"/>
        <w:shd w:val="clear" w:color="auto" w:fill="FFFFFF"/>
        <w:spacing w:before="0" w:beforeAutospacing="0" w:after="225" w:afterAutospacing="0"/>
        <w:jc w:val="center"/>
        <w:rPr>
          <w:rStyle w:val="Hyperlink"/>
          <w:rFonts w:ascii="Univers Medium" w:hAnsi="Univers Medium" w:cs="Open Sans"/>
          <w:b/>
          <w:bCs/>
          <w:color w:val="000000" w:themeColor="text1"/>
          <w:sz w:val="22"/>
          <w:szCs w:val="22"/>
          <w:u w:val="none"/>
        </w:rPr>
      </w:pPr>
    </w:p>
    <w:p w14:paraId="3A66D6EB" w14:textId="69A87121" w:rsidR="004B4705" w:rsidRDefault="00E96DBC" w:rsidP="00E96DBC">
      <w:pPr>
        <w:pStyle w:val="NormalWeb"/>
        <w:shd w:val="clear" w:color="auto" w:fill="FFFFFF"/>
        <w:spacing w:before="0" w:beforeAutospacing="0" w:after="225" w:afterAutospacing="0"/>
        <w:jc w:val="center"/>
        <w:rPr>
          <w:rStyle w:val="Hyperlink"/>
          <w:rFonts w:ascii="Univers Medium" w:hAnsi="Univers Medium" w:cs="Open Sans"/>
          <w:b/>
          <w:bCs/>
          <w:color w:val="000000" w:themeColor="text1"/>
          <w:sz w:val="22"/>
          <w:szCs w:val="22"/>
          <w:u w:val="none"/>
        </w:rPr>
      </w:pPr>
      <w:bookmarkStart w:id="2" w:name="_Hlk175844755"/>
      <w:r>
        <w:rPr>
          <w:rStyle w:val="Hyperlink"/>
          <w:rFonts w:ascii="Univers Medium" w:hAnsi="Univers Medium" w:cs="Open Sans"/>
          <w:b/>
          <w:bCs/>
          <w:color w:val="000000" w:themeColor="text1"/>
          <w:sz w:val="22"/>
          <w:szCs w:val="22"/>
          <w:u w:val="none"/>
        </w:rPr>
        <w:lastRenderedPageBreak/>
        <w:t>275, 275 XE, 285 and 285 XE Compact Track Loader Product Specifications</w:t>
      </w:r>
    </w:p>
    <w:tbl>
      <w:tblPr>
        <w:tblStyle w:val="TableGrid"/>
        <w:tblW w:w="10502" w:type="dxa"/>
        <w:tblLook w:val="04A0" w:firstRow="1" w:lastRow="0" w:firstColumn="1" w:lastColumn="0" w:noHBand="0" w:noVBand="1"/>
      </w:tblPr>
      <w:tblGrid>
        <w:gridCol w:w="2100"/>
        <w:gridCol w:w="2100"/>
        <w:gridCol w:w="2100"/>
        <w:gridCol w:w="2101"/>
        <w:gridCol w:w="2101"/>
      </w:tblGrid>
      <w:tr w:rsidR="00E96DBC" w:rsidRPr="00B722A6" w14:paraId="5D9E9ACF" w14:textId="77777777" w:rsidTr="00E96DBC">
        <w:tc>
          <w:tcPr>
            <w:tcW w:w="2100" w:type="dxa"/>
            <w:vAlign w:val="center"/>
          </w:tcPr>
          <w:p w14:paraId="0FCB50F3" w14:textId="77777777" w:rsidR="00E96DBC" w:rsidRPr="00B722A6" w:rsidRDefault="00E96DBC" w:rsidP="00E96DBC">
            <w:pPr>
              <w:tabs>
                <w:tab w:val="left" w:pos="3405"/>
              </w:tabs>
              <w:autoSpaceDE w:val="0"/>
              <w:autoSpaceDN w:val="0"/>
              <w:adjustRightInd w:val="0"/>
              <w:spacing w:before="120" w:after="120"/>
              <w:outlineLvl w:val="0"/>
              <w:rPr>
                <w:rFonts w:ascii="Univers" w:hAnsi="Univers"/>
                <w:sz w:val="16"/>
                <w:szCs w:val="16"/>
              </w:rPr>
            </w:pPr>
            <w:bookmarkStart w:id="3" w:name="_Hlk175844762"/>
            <w:bookmarkEnd w:id="2"/>
            <w:r w:rsidRPr="00B722A6">
              <w:rPr>
                <w:rFonts w:ascii="Univers" w:hAnsi="Univers"/>
                <w:sz w:val="16"/>
                <w:szCs w:val="16"/>
              </w:rPr>
              <w:t>CTL Model</w:t>
            </w:r>
          </w:p>
        </w:tc>
        <w:tc>
          <w:tcPr>
            <w:tcW w:w="2100" w:type="dxa"/>
            <w:vAlign w:val="center"/>
          </w:tcPr>
          <w:p w14:paraId="05ED416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275</w:t>
            </w:r>
          </w:p>
        </w:tc>
        <w:tc>
          <w:tcPr>
            <w:tcW w:w="2100" w:type="dxa"/>
            <w:vAlign w:val="center"/>
          </w:tcPr>
          <w:p w14:paraId="79F234E6"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275 XE</w:t>
            </w:r>
          </w:p>
        </w:tc>
        <w:tc>
          <w:tcPr>
            <w:tcW w:w="2101" w:type="dxa"/>
            <w:vAlign w:val="center"/>
          </w:tcPr>
          <w:p w14:paraId="5BE455C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285</w:t>
            </w:r>
          </w:p>
        </w:tc>
        <w:tc>
          <w:tcPr>
            <w:tcW w:w="2101" w:type="dxa"/>
            <w:vAlign w:val="center"/>
          </w:tcPr>
          <w:p w14:paraId="61BAFD91"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285 XE</w:t>
            </w:r>
          </w:p>
        </w:tc>
      </w:tr>
      <w:tr w:rsidR="00E96DBC" w:rsidRPr="00B722A6" w14:paraId="7A4742B6" w14:textId="77777777" w:rsidTr="00E96DBC">
        <w:tc>
          <w:tcPr>
            <w:tcW w:w="2100" w:type="dxa"/>
            <w:vAlign w:val="center"/>
          </w:tcPr>
          <w:p w14:paraId="28A5F00F"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Engine</w:t>
            </w:r>
          </w:p>
        </w:tc>
        <w:tc>
          <w:tcPr>
            <w:tcW w:w="2100" w:type="dxa"/>
            <w:vAlign w:val="center"/>
          </w:tcPr>
          <w:p w14:paraId="00F748C5"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bookmarkStart w:id="4" w:name="_Hlk172620685"/>
            <w:r w:rsidRPr="00B722A6">
              <w:rPr>
                <w:rFonts w:ascii="Univers" w:hAnsi="Univers"/>
                <w:sz w:val="16"/>
                <w:szCs w:val="16"/>
              </w:rPr>
              <w:t>Cat C3.6TA</w:t>
            </w:r>
            <w:bookmarkEnd w:id="4"/>
            <w:r w:rsidRPr="00B722A6">
              <w:rPr>
                <w:rFonts w:ascii="Univers" w:hAnsi="Univers"/>
                <w:sz w:val="16"/>
                <w:szCs w:val="16"/>
              </w:rPr>
              <w:t xml:space="preserve"> (Turbo-After Cooled)</w:t>
            </w:r>
          </w:p>
        </w:tc>
        <w:tc>
          <w:tcPr>
            <w:tcW w:w="2100" w:type="dxa"/>
            <w:vAlign w:val="center"/>
          </w:tcPr>
          <w:p w14:paraId="29AF4E76"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C3.6TA (Turbo-After Cooled)</w:t>
            </w:r>
          </w:p>
        </w:tc>
        <w:tc>
          <w:tcPr>
            <w:tcW w:w="2101" w:type="dxa"/>
            <w:vAlign w:val="center"/>
          </w:tcPr>
          <w:p w14:paraId="4561D4BE"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C3.6TA (Turbo-After Cooled)</w:t>
            </w:r>
          </w:p>
        </w:tc>
        <w:tc>
          <w:tcPr>
            <w:tcW w:w="2101" w:type="dxa"/>
            <w:vAlign w:val="center"/>
          </w:tcPr>
          <w:p w14:paraId="552B542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C3.6TA (Turbo-After Cooled)</w:t>
            </w:r>
          </w:p>
        </w:tc>
      </w:tr>
      <w:tr w:rsidR="00E96DBC" w:rsidRPr="00B722A6" w14:paraId="5A3B9049" w14:textId="77777777" w:rsidTr="00E96DBC">
        <w:tc>
          <w:tcPr>
            <w:tcW w:w="2100" w:type="dxa"/>
            <w:vAlign w:val="center"/>
          </w:tcPr>
          <w:p w14:paraId="1AD74052"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bookmarkStart w:id="5" w:name="_Hlk172620774"/>
            <w:r w:rsidRPr="00B722A6">
              <w:rPr>
                <w:rFonts w:ascii="Univers" w:hAnsi="Univers"/>
                <w:b/>
                <w:bCs/>
                <w:sz w:val="16"/>
                <w:szCs w:val="16"/>
              </w:rPr>
              <w:t>Gross Power, hp (kW)</w:t>
            </w:r>
          </w:p>
        </w:tc>
        <w:tc>
          <w:tcPr>
            <w:tcW w:w="2100" w:type="dxa"/>
            <w:vAlign w:val="center"/>
          </w:tcPr>
          <w:p w14:paraId="4ECB5B8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111 (82)</w:t>
            </w:r>
          </w:p>
        </w:tc>
        <w:tc>
          <w:tcPr>
            <w:tcW w:w="2100" w:type="dxa"/>
            <w:vAlign w:val="center"/>
          </w:tcPr>
          <w:p w14:paraId="6A83772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134 (100)</w:t>
            </w:r>
          </w:p>
        </w:tc>
        <w:tc>
          <w:tcPr>
            <w:tcW w:w="2101" w:type="dxa"/>
            <w:vAlign w:val="center"/>
          </w:tcPr>
          <w:p w14:paraId="507DF717"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111 (82)</w:t>
            </w:r>
          </w:p>
        </w:tc>
        <w:tc>
          <w:tcPr>
            <w:tcW w:w="2101" w:type="dxa"/>
            <w:vAlign w:val="center"/>
          </w:tcPr>
          <w:p w14:paraId="0B7D1FD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134 (100)</w:t>
            </w:r>
          </w:p>
        </w:tc>
      </w:tr>
      <w:bookmarkEnd w:id="5"/>
      <w:tr w:rsidR="00E96DBC" w:rsidRPr="00B722A6" w14:paraId="728F8549" w14:textId="77777777" w:rsidTr="00E96DBC">
        <w:tc>
          <w:tcPr>
            <w:tcW w:w="2100" w:type="dxa"/>
            <w:vAlign w:val="center"/>
          </w:tcPr>
          <w:p w14:paraId="3A1B3329"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Engine Torque, ft-lb (Nm)</w:t>
            </w:r>
          </w:p>
        </w:tc>
        <w:tc>
          <w:tcPr>
            <w:tcW w:w="2100" w:type="dxa"/>
            <w:vAlign w:val="center"/>
          </w:tcPr>
          <w:p w14:paraId="4086824A"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lang w:val="es-AR"/>
              </w:rPr>
            </w:pPr>
            <w:r w:rsidRPr="00B722A6">
              <w:rPr>
                <w:rFonts w:ascii="Univers" w:hAnsi="Univers"/>
                <w:sz w:val="16"/>
                <w:szCs w:val="16"/>
              </w:rPr>
              <w:t>370 (501)</w:t>
            </w:r>
          </w:p>
        </w:tc>
        <w:tc>
          <w:tcPr>
            <w:tcW w:w="2100" w:type="dxa"/>
            <w:vAlign w:val="center"/>
          </w:tcPr>
          <w:p w14:paraId="034114EC"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 (551)</w:t>
            </w:r>
          </w:p>
        </w:tc>
        <w:tc>
          <w:tcPr>
            <w:tcW w:w="2101" w:type="dxa"/>
            <w:vAlign w:val="center"/>
          </w:tcPr>
          <w:p w14:paraId="72CC528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370 (501)</w:t>
            </w:r>
          </w:p>
        </w:tc>
        <w:tc>
          <w:tcPr>
            <w:tcW w:w="2101" w:type="dxa"/>
            <w:vAlign w:val="center"/>
          </w:tcPr>
          <w:p w14:paraId="23864EF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lang w:val="es-AR"/>
              </w:rPr>
            </w:pPr>
            <w:r w:rsidRPr="00B722A6">
              <w:rPr>
                <w:rFonts w:ascii="Univers" w:hAnsi="Univers"/>
                <w:sz w:val="16"/>
                <w:szCs w:val="16"/>
              </w:rPr>
              <w:t>406 (551)</w:t>
            </w:r>
          </w:p>
        </w:tc>
      </w:tr>
      <w:tr w:rsidR="00E96DBC" w:rsidRPr="00B722A6" w14:paraId="5A1ECA3C" w14:textId="77777777" w:rsidTr="00E96DBC">
        <w:tc>
          <w:tcPr>
            <w:tcW w:w="2100" w:type="dxa"/>
            <w:vAlign w:val="center"/>
          </w:tcPr>
          <w:p w14:paraId="06F92687"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Operating Weight, lb. (kg)</w:t>
            </w:r>
          </w:p>
        </w:tc>
        <w:tc>
          <w:tcPr>
            <w:tcW w:w="2100" w:type="dxa"/>
            <w:vAlign w:val="center"/>
          </w:tcPr>
          <w:p w14:paraId="1F47B6D4"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12,401 (5625)</w:t>
            </w:r>
          </w:p>
        </w:tc>
        <w:tc>
          <w:tcPr>
            <w:tcW w:w="2100" w:type="dxa"/>
            <w:vAlign w:val="center"/>
          </w:tcPr>
          <w:p w14:paraId="1D3D95D2"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12,705 (5763)</w:t>
            </w:r>
          </w:p>
        </w:tc>
        <w:tc>
          <w:tcPr>
            <w:tcW w:w="2101" w:type="dxa"/>
            <w:vAlign w:val="center"/>
          </w:tcPr>
          <w:p w14:paraId="5EA9529C"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13,307 (6036)</w:t>
            </w:r>
          </w:p>
        </w:tc>
        <w:tc>
          <w:tcPr>
            <w:tcW w:w="2101" w:type="dxa"/>
            <w:vAlign w:val="center"/>
          </w:tcPr>
          <w:p w14:paraId="20D302CA"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13,669 (6200)</w:t>
            </w:r>
          </w:p>
        </w:tc>
      </w:tr>
      <w:tr w:rsidR="00E96DBC" w:rsidRPr="00B722A6" w14:paraId="27BB6FEC" w14:textId="77777777" w:rsidTr="00E96DBC">
        <w:tc>
          <w:tcPr>
            <w:tcW w:w="2100" w:type="dxa"/>
            <w:vAlign w:val="center"/>
          </w:tcPr>
          <w:p w14:paraId="6A414B3E" w14:textId="2DB82271"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Rated Operating Capacity @ 35%, lb. (kg)</w:t>
            </w:r>
            <w:r w:rsidR="00C77F6A">
              <w:rPr>
                <w:rFonts w:ascii="Univers" w:hAnsi="Univers"/>
                <w:b/>
                <w:bCs/>
                <w:sz w:val="16"/>
                <w:szCs w:val="16"/>
              </w:rPr>
              <w:br/>
            </w:r>
            <w:r w:rsidR="00C77F6A" w:rsidRPr="00C77F6A">
              <w:rPr>
                <w:rFonts w:ascii="Univers" w:hAnsi="Univers"/>
                <w:b/>
                <w:bCs/>
                <w:i/>
                <w:iCs/>
                <w:sz w:val="16"/>
                <w:szCs w:val="16"/>
              </w:rPr>
              <w:t>with counterweight</w:t>
            </w:r>
          </w:p>
        </w:tc>
        <w:tc>
          <w:tcPr>
            <w:tcW w:w="2100" w:type="dxa"/>
            <w:vAlign w:val="center"/>
          </w:tcPr>
          <w:p w14:paraId="65F0757E" w14:textId="64B3E068"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w:t>
            </w:r>
            <w:r w:rsidR="00C77F6A">
              <w:rPr>
                <w:rFonts w:ascii="Univers" w:hAnsi="Univers"/>
                <w:sz w:val="16"/>
                <w:szCs w:val="16"/>
              </w:rPr>
              <w:t>,261</w:t>
            </w:r>
            <w:r w:rsidRPr="00B722A6">
              <w:rPr>
                <w:rFonts w:ascii="Univers" w:hAnsi="Univers"/>
                <w:sz w:val="16"/>
                <w:szCs w:val="16"/>
              </w:rPr>
              <w:t xml:space="preserve"> (1</w:t>
            </w:r>
            <w:r w:rsidR="00C77F6A">
              <w:rPr>
                <w:rFonts w:ascii="Univers" w:hAnsi="Univers"/>
                <w:sz w:val="16"/>
                <w:szCs w:val="16"/>
              </w:rPr>
              <w:t>933</w:t>
            </w:r>
            <w:r w:rsidRPr="00B722A6">
              <w:rPr>
                <w:rFonts w:ascii="Univers" w:hAnsi="Univers"/>
                <w:sz w:val="16"/>
                <w:szCs w:val="16"/>
              </w:rPr>
              <w:t>)</w:t>
            </w:r>
          </w:p>
        </w:tc>
        <w:tc>
          <w:tcPr>
            <w:tcW w:w="2100" w:type="dxa"/>
            <w:vAlign w:val="center"/>
          </w:tcPr>
          <w:p w14:paraId="54D85929" w14:textId="0735C1D0" w:rsidR="00E96DBC" w:rsidRPr="00B722A6" w:rsidRDefault="00C77F6A" w:rsidP="00E96DBC">
            <w:pPr>
              <w:tabs>
                <w:tab w:val="left" w:pos="3405"/>
              </w:tabs>
              <w:autoSpaceDE w:val="0"/>
              <w:autoSpaceDN w:val="0"/>
              <w:adjustRightInd w:val="0"/>
              <w:spacing w:before="120" w:after="120"/>
              <w:jc w:val="center"/>
              <w:outlineLvl w:val="0"/>
              <w:rPr>
                <w:rFonts w:ascii="Univers" w:hAnsi="Univers"/>
                <w:sz w:val="16"/>
                <w:szCs w:val="16"/>
              </w:rPr>
            </w:pPr>
            <w:r>
              <w:rPr>
                <w:rFonts w:ascii="Univers" w:hAnsi="Univers"/>
                <w:sz w:val="16"/>
                <w:szCs w:val="16"/>
              </w:rPr>
              <w:t>4,484</w:t>
            </w:r>
            <w:r w:rsidR="00E96DBC" w:rsidRPr="00B722A6">
              <w:rPr>
                <w:rFonts w:ascii="Univers" w:hAnsi="Univers"/>
                <w:sz w:val="16"/>
                <w:szCs w:val="16"/>
              </w:rPr>
              <w:t xml:space="preserve"> (</w:t>
            </w:r>
            <w:r>
              <w:rPr>
                <w:rFonts w:ascii="Univers" w:hAnsi="Univers"/>
                <w:sz w:val="16"/>
                <w:szCs w:val="16"/>
              </w:rPr>
              <w:t>2034</w:t>
            </w:r>
            <w:r w:rsidR="00E96DBC" w:rsidRPr="00B722A6">
              <w:rPr>
                <w:rFonts w:ascii="Univers" w:hAnsi="Univers"/>
                <w:sz w:val="16"/>
                <w:szCs w:val="16"/>
              </w:rPr>
              <w:t>)</w:t>
            </w:r>
          </w:p>
        </w:tc>
        <w:tc>
          <w:tcPr>
            <w:tcW w:w="2101" w:type="dxa"/>
            <w:vAlign w:val="center"/>
          </w:tcPr>
          <w:p w14:paraId="0AE15370" w14:textId="7F20AF5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w:t>
            </w:r>
            <w:r w:rsidR="00C77F6A">
              <w:rPr>
                <w:rFonts w:ascii="Univers" w:hAnsi="Univers"/>
                <w:sz w:val="16"/>
                <w:szCs w:val="16"/>
              </w:rPr>
              <w:t>,719</w:t>
            </w:r>
            <w:r w:rsidRPr="00B722A6">
              <w:rPr>
                <w:rFonts w:ascii="Univers" w:hAnsi="Univers"/>
                <w:sz w:val="16"/>
                <w:szCs w:val="16"/>
              </w:rPr>
              <w:t xml:space="preserve"> (2</w:t>
            </w:r>
            <w:r w:rsidR="00C77F6A">
              <w:rPr>
                <w:rFonts w:ascii="Univers" w:hAnsi="Univers"/>
                <w:sz w:val="16"/>
                <w:szCs w:val="16"/>
              </w:rPr>
              <w:t>141</w:t>
            </w:r>
            <w:r w:rsidRPr="00B722A6">
              <w:rPr>
                <w:rFonts w:ascii="Univers" w:hAnsi="Univers"/>
                <w:sz w:val="16"/>
                <w:szCs w:val="16"/>
              </w:rPr>
              <w:t>)</w:t>
            </w:r>
          </w:p>
        </w:tc>
        <w:tc>
          <w:tcPr>
            <w:tcW w:w="2101" w:type="dxa"/>
            <w:vAlign w:val="center"/>
          </w:tcPr>
          <w:p w14:paraId="014AA57D" w14:textId="5BC3BC6E"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w:t>
            </w:r>
            <w:r w:rsidR="00C77F6A">
              <w:rPr>
                <w:rFonts w:ascii="Univers" w:hAnsi="Univers"/>
                <w:sz w:val="16"/>
                <w:szCs w:val="16"/>
              </w:rPr>
              <w:t xml:space="preserve">,816 </w:t>
            </w:r>
            <w:r w:rsidRPr="00B722A6">
              <w:rPr>
                <w:rFonts w:ascii="Univers" w:hAnsi="Univers"/>
                <w:sz w:val="16"/>
                <w:szCs w:val="16"/>
              </w:rPr>
              <w:t>(2</w:t>
            </w:r>
            <w:r w:rsidR="00C77F6A">
              <w:rPr>
                <w:rFonts w:ascii="Univers" w:hAnsi="Univers"/>
                <w:sz w:val="16"/>
                <w:szCs w:val="16"/>
              </w:rPr>
              <w:t>185</w:t>
            </w:r>
            <w:r w:rsidRPr="00B722A6">
              <w:rPr>
                <w:rFonts w:ascii="Univers" w:hAnsi="Univers"/>
                <w:sz w:val="16"/>
                <w:szCs w:val="16"/>
              </w:rPr>
              <w:t>)</w:t>
            </w:r>
          </w:p>
        </w:tc>
      </w:tr>
      <w:tr w:rsidR="00E96DBC" w:rsidRPr="00B722A6" w14:paraId="1E69A195" w14:textId="77777777" w:rsidTr="00E96DBC">
        <w:tc>
          <w:tcPr>
            <w:tcW w:w="2100" w:type="dxa"/>
            <w:vAlign w:val="center"/>
          </w:tcPr>
          <w:p w14:paraId="5CC17D76"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standard, psi (kPa)</w:t>
            </w:r>
          </w:p>
        </w:tc>
        <w:tc>
          <w:tcPr>
            <w:tcW w:w="2100" w:type="dxa"/>
            <w:vAlign w:val="center"/>
          </w:tcPr>
          <w:p w14:paraId="05F6FD36"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0" w:type="dxa"/>
            <w:vAlign w:val="center"/>
          </w:tcPr>
          <w:p w14:paraId="6F5CBA9C"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536FE32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0669A84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r>
      <w:tr w:rsidR="00E96DBC" w:rsidRPr="00B722A6" w14:paraId="3B1AAEAE" w14:textId="77777777" w:rsidTr="00E96DBC">
        <w:tc>
          <w:tcPr>
            <w:tcW w:w="2100" w:type="dxa"/>
            <w:vAlign w:val="center"/>
          </w:tcPr>
          <w:p w14:paraId="55689949"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standard, gal/min (l/min)</w:t>
            </w:r>
          </w:p>
        </w:tc>
        <w:tc>
          <w:tcPr>
            <w:tcW w:w="2100" w:type="dxa"/>
            <w:vAlign w:val="center"/>
          </w:tcPr>
          <w:p w14:paraId="28CD5C4A"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0" w:type="dxa"/>
            <w:vAlign w:val="center"/>
          </w:tcPr>
          <w:p w14:paraId="695A4365"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1" w:type="dxa"/>
            <w:vAlign w:val="center"/>
          </w:tcPr>
          <w:p w14:paraId="46D86297"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1" w:type="dxa"/>
            <w:vAlign w:val="center"/>
          </w:tcPr>
          <w:p w14:paraId="764B2015"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r>
      <w:tr w:rsidR="00E96DBC" w:rsidRPr="00B722A6" w14:paraId="36970022" w14:textId="77777777" w:rsidTr="00E96DBC">
        <w:tc>
          <w:tcPr>
            <w:tcW w:w="2100" w:type="dxa"/>
            <w:vAlign w:val="center"/>
          </w:tcPr>
          <w:p w14:paraId="09AC162A"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SEA High Flow, psi (kPa)</w:t>
            </w:r>
          </w:p>
        </w:tc>
        <w:tc>
          <w:tcPr>
            <w:tcW w:w="2100" w:type="dxa"/>
            <w:vAlign w:val="center"/>
          </w:tcPr>
          <w:p w14:paraId="29DB11A4"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0" w:type="dxa"/>
            <w:vAlign w:val="center"/>
          </w:tcPr>
          <w:p w14:paraId="544085E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4A5D2FFA" w14:textId="3465F2BA" w:rsidR="00E96DBC" w:rsidRPr="00B722A6" w:rsidRDefault="001C1655" w:rsidP="00E96DBC">
            <w:pPr>
              <w:tabs>
                <w:tab w:val="left" w:pos="3405"/>
              </w:tabs>
              <w:autoSpaceDE w:val="0"/>
              <w:autoSpaceDN w:val="0"/>
              <w:adjustRightInd w:val="0"/>
              <w:spacing w:before="120" w:after="120"/>
              <w:jc w:val="center"/>
              <w:outlineLvl w:val="0"/>
              <w:rPr>
                <w:rFonts w:ascii="Univers" w:hAnsi="Univers"/>
                <w:sz w:val="16"/>
                <w:szCs w:val="16"/>
              </w:rPr>
            </w:pPr>
            <w:r>
              <w:rPr>
                <w:rFonts w:ascii="Univers" w:hAnsi="Univers"/>
                <w:sz w:val="16"/>
                <w:szCs w:val="16"/>
              </w:rPr>
              <w:t>N/A</w:t>
            </w:r>
          </w:p>
        </w:tc>
        <w:tc>
          <w:tcPr>
            <w:tcW w:w="2101" w:type="dxa"/>
            <w:vAlign w:val="center"/>
          </w:tcPr>
          <w:p w14:paraId="740673D7"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r>
      <w:tr w:rsidR="00E96DBC" w:rsidRPr="00B722A6" w14:paraId="110463D5" w14:textId="77777777" w:rsidTr="00E96DBC">
        <w:tc>
          <w:tcPr>
            <w:tcW w:w="2100" w:type="dxa"/>
            <w:vAlign w:val="center"/>
          </w:tcPr>
          <w:p w14:paraId="59ECEA19"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SEA High Flow, gal/min (l/min)</w:t>
            </w:r>
          </w:p>
        </w:tc>
        <w:tc>
          <w:tcPr>
            <w:tcW w:w="2100" w:type="dxa"/>
            <w:vAlign w:val="center"/>
          </w:tcPr>
          <w:p w14:paraId="70DDA17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(128)</w:t>
            </w:r>
          </w:p>
        </w:tc>
        <w:tc>
          <w:tcPr>
            <w:tcW w:w="2100" w:type="dxa"/>
            <w:vAlign w:val="center"/>
          </w:tcPr>
          <w:p w14:paraId="0187362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3B3568BC" w14:textId="11AA67FD" w:rsidR="00E96DBC" w:rsidRPr="00B722A6" w:rsidRDefault="001C1655" w:rsidP="00E96DBC">
            <w:pPr>
              <w:tabs>
                <w:tab w:val="left" w:pos="3405"/>
              </w:tabs>
              <w:autoSpaceDE w:val="0"/>
              <w:autoSpaceDN w:val="0"/>
              <w:adjustRightInd w:val="0"/>
              <w:spacing w:before="120" w:after="120"/>
              <w:jc w:val="center"/>
              <w:outlineLvl w:val="0"/>
              <w:rPr>
                <w:rFonts w:ascii="Univers" w:hAnsi="Univers"/>
                <w:sz w:val="16"/>
                <w:szCs w:val="16"/>
              </w:rPr>
            </w:pPr>
            <w:r>
              <w:rPr>
                <w:rFonts w:ascii="Univers" w:hAnsi="Univers"/>
                <w:sz w:val="16"/>
                <w:szCs w:val="16"/>
              </w:rPr>
              <w:t>N/A</w:t>
            </w:r>
          </w:p>
        </w:tc>
        <w:tc>
          <w:tcPr>
            <w:tcW w:w="2101" w:type="dxa"/>
            <w:vAlign w:val="center"/>
          </w:tcPr>
          <w:p w14:paraId="0AFFC3BA"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r>
      <w:tr w:rsidR="00E96DBC" w:rsidRPr="00B722A6" w14:paraId="32857701" w14:textId="77777777" w:rsidTr="00E96DBC">
        <w:tc>
          <w:tcPr>
            <w:tcW w:w="2100" w:type="dxa"/>
            <w:vAlign w:val="center"/>
          </w:tcPr>
          <w:p w14:paraId="70768AC3"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High Flow XPS, psi (kPa)</w:t>
            </w:r>
          </w:p>
        </w:tc>
        <w:tc>
          <w:tcPr>
            <w:tcW w:w="2100" w:type="dxa"/>
            <w:vAlign w:val="center"/>
          </w:tcPr>
          <w:p w14:paraId="0EB6576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0" w:type="dxa"/>
            <w:vAlign w:val="center"/>
          </w:tcPr>
          <w:p w14:paraId="0442AD2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1" w:type="dxa"/>
            <w:vAlign w:val="center"/>
          </w:tcPr>
          <w:p w14:paraId="0CF9A29D"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1" w:type="dxa"/>
            <w:vAlign w:val="center"/>
          </w:tcPr>
          <w:p w14:paraId="5FE014A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r>
      <w:tr w:rsidR="00E96DBC" w:rsidRPr="00B722A6" w14:paraId="3045A313" w14:textId="77777777" w:rsidTr="00E96DBC">
        <w:tc>
          <w:tcPr>
            <w:tcW w:w="2100" w:type="dxa"/>
            <w:vAlign w:val="center"/>
          </w:tcPr>
          <w:p w14:paraId="45333283"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High Flow XPS, gal/min (l/min)</w:t>
            </w:r>
          </w:p>
        </w:tc>
        <w:tc>
          <w:tcPr>
            <w:tcW w:w="2100" w:type="dxa"/>
            <w:vAlign w:val="center"/>
          </w:tcPr>
          <w:p w14:paraId="58259A9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(128)</w:t>
            </w:r>
          </w:p>
        </w:tc>
        <w:tc>
          <w:tcPr>
            <w:tcW w:w="2100" w:type="dxa"/>
            <w:vAlign w:val="center"/>
          </w:tcPr>
          <w:p w14:paraId="35A7716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(128)</w:t>
            </w:r>
          </w:p>
        </w:tc>
        <w:tc>
          <w:tcPr>
            <w:tcW w:w="2101" w:type="dxa"/>
            <w:vAlign w:val="center"/>
          </w:tcPr>
          <w:p w14:paraId="73B5AC18"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(128)</w:t>
            </w:r>
          </w:p>
        </w:tc>
        <w:tc>
          <w:tcPr>
            <w:tcW w:w="2101" w:type="dxa"/>
            <w:vAlign w:val="center"/>
          </w:tcPr>
          <w:p w14:paraId="1B97F95A"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(128)</w:t>
            </w:r>
          </w:p>
        </w:tc>
      </w:tr>
      <w:tr w:rsidR="00E96DBC" w:rsidRPr="00B722A6" w14:paraId="65B7356B" w14:textId="77777777" w:rsidTr="00E96DBC">
        <w:tc>
          <w:tcPr>
            <w:tcW w:w="2100" w:type="dxa"/>
            <w:vAlign w:val="center"/>
          </w:tcPr>
          <w:p w14:paraId="7A8DDE46"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High Flow XE, psi (kPa)</w:t>
            </w:r>
          </w:p>
        </w:tc>
        <w:tc>
          <w:tcPr>
            <w:tcW w:w="2100" w:type="dxa"/>
            <w:vAlign w:val="center"/>
          </w:tcPr>
          <w:p w14:paraId="2F95237C"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0" w:type="dxa"/>
            <w:vAlign w:val="center"/>
          </w:tcPr>
          <w:p w14:paraId="077F0FDC"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4496 (31000)</w:t>
            </w:r>
          </w:p>
        </w:tc>
        <w:tc>
          <w:tcPr>
            <w:tcW w:w="2101" w:type="dxa"/>
            <w:vAlign w:val="center"/>
          </w:tcPr>
          <w:p w14:paraId="30902D2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2621474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4496 (31000)</w:t>
            </w:r>
          </w:p>
        </w:tc>
      </w:tr>
      <w:tr w:rsidR="00E96DBC" w:rsidRPr="00B722A6" w14:paraId="2B901282" w14:textId="77777777" w:rsidTr="00E96DBC">
        <w:tc>
          <w:tcPr>
            <w:tcW w:w="2100" w:type="dxa"/>
            <w:vAlign w:val="center"/>
          </w:tcPr>
          <w:p w14:paraId="40893B8A" w14:textId="77777777"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High Flow XE, gal/min (l/min)</w:t>
            </w:r>
          </w:p>
        </w:tc>
        <w:tc>
          <w:tcPr>
            <w:tcW w:w="2100" w:type="dxa"/>
            <w:vAlign w:val="center"/>
          </w:tcPr>
          <w:p w14:paraId="6BBDE5A9"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0" w:type="dxa"/>
            <w:vAlign w:val="center"/>
          </w:tcPr>
          <w:p w14:paraId="6F207E00"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 (150)</w:t>
            </w:r>
          </w:p>
        </w:tc>
        <w:tc>
          <w:tcPr>
            <w:tcW w:w="2101" w:type="dxa"/>
            <w:vAlign w:val="center"/>
          </w:tcPr>
          <w:p w14:paraId="4C8EBEB6"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1B371793" w14:textId="7777777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 (150)</w:t>
            </w:r>
          </w:p>
        </w:tc>
      </w:tr>
      <w:bookmarkEnd w:id="3"/>
    </w:tbl>
    <w:p w14:paraId="6D88A5B3" w14:textId="77777777" w:rsidR="004B4705" w:rsidRDefault="004B4705" w:rsidP="005073C1">
      <w:pPr>
        <w:pStyle w:val="NormalWeb"/>
        <w:shd w:val="clear" w:color="auto" w:fill="FFFFFF"/>
        <w:spacing w:before="0" w:beforeAutospacing="0" w:after="225" w:afterAutospacing="0"/>
        <w:rPr>
          <w:rFonts w:ascii="Univers Medium" w:hAnsi="Univers Medium" w:cs="Open Sans"/>
          <w:b/>
          <w:bCs/>
          <w:color w:val="000000" w:themeColor="text1"/>
          <w:sz w:val="22"/>
          <w:szCs w:val="22"/>
        </w:rPr>
      </w:pPr>
    </w:p>
    <w:p w14:paraId="1972EAA5" w14:textId="77777777" w:rsidR="000A3915" w:rsidRDefault="000A3915" w:rsidP="005073C1">
      <w:pPr>
        <w:pStyle w:val="NormalWeb"/>
        <w:shd w:val="clear" w:color="auto" w:fill="FFFFFF"/>
        <w:spacing w:before="0" w:beforeAutospacing="0" w:after="225" w:afterAutospacing="0"/>
        <w:rPr>
          <w:rFonts w:ascii="Univers Medium" w:hAnsi="Univers Medium" w:cs="Open Sans"/>
          <w:b/>
          <w:bCs/>
          <w:color w:val="000000" w:themeColor="text1"/>
          <w:sz w:val="22"/>
          <w:szCs w:val="22"/>
        </w:rPr>
      </w:pPr>
    </w:p>
    <w:p w14:paraId="6E100B58" w14:textId="77777777" w:rsidR="000A3915" w:rsidRDefault="000A3915" w:rsidP="005073C1">
      <w:pPr>
        <w:pStyle w:val="NormalWeb"/>
        <w:shd w:val="clear" w:color="auto" w:fill="FFFFFF"/>
        <w:spacing w:before="0" w:beforeAutospacing="0" w:after="225" w:afterAutospacing="0"/>
        <w:rPr>
          <w:rFonts w:ascii="Univers Medium" w:hAnsi="Univers Medium" w:cs="Open Sans"/>
          <w:b/>
          <w:bCs/>
          <w:color w:val="000000" w:themeColor="text1"/>
          <w:sz w:val="22"/>
          <w:szCs w:val="22"/>
        </w:rPr>
      </w:pPr>
    </w:p>
    <w:p w14:paraId="2E49C73A" w14:textId="341B6E43" w:rsidR="00E96DBC" w:rsidRDefault="00E96DBC" w:rsidP="00E96DBC">
      <w:pPr>
        <w:pStyle w:val="NormalWeb"/>
        <w:shd w:val="clear" w:color="auto" w:fill="FFFFFF"/>
        <w:spacing w:before="0" w:beforeAutospacing="0" w:after="225" w:afterAutospacing="0"/>
        <w:jc w:val="center"/>
        <w:rPr>
          <w:rStyle w:val="Hyperlink"/>
          <w:rFonts w:ascii="Univers Medium" w:hAnsi="Univers Medium" w:cs="Open Sans"/>
          <w:b/>
          <w:bCs/>
          <w:color w:val="000000" w:themeColor="text1"/>
          <w:sz w:val="22"/>
          <w:szCs w:val="22"/>
          <w:u w:val="none"/>
        </w:rPr>
      </w:pPr>
      <w:bookmarkStart w:id="6" w:name="_Hlk175844523"/>
      <w:bookmarkStart w:id="7" w:name="_Hlk175844733"/>
      <w:r>
        <w:rPr>
          <w:rStyle w:val="Hyperlink"/>
          <w:rFonts w:ascii="Univers Medium" w:hAnsi="Univers Medium" w:cs="Open Sans"/>
          <w:b/>
          <w:bCs/>
          <w:color w:val="000000" w:themeColor="text1"/>
          <w:sz w:val="22"/>
          <w:szCs w:val="22"/>
          <w:u w:val="none"/>
        </w:rPr>
        <w:lastRenderedPageBreak/>
        <w:t>250, 260, 270, 270 XE Skid Steer Loader Product Specifications</w:t>
      </w:r>
    </w:p>
    <w:tbl>
      <w:tblPr>
        <w:tblStyle w:val="TableGrid"/>
        <w:tblW w:w="10502" w:type="dxa"/>
        <w:tblLook w:val="04A0" w:firstRow="1" w:lastRow="0" w:firstColumn="1" w:lastColumn="0" w:noHBand="0" w:noVBand="1"/>
      </w:tblPr>
      <w:tblGrid>
        <w:gridCol w:w="2100"/>
        <w:gridCol w:w="2100"/>
        <w:gridCol w:w="2100"/>
        <w:gridCol w:w="2101"/>
        <w:gridCol w:w="2101"/>
      </w:tblGrid>
      <w:tr w:rsidR="00E96DBC" w:rsidRPr="00B722A6" w14:paraId="0908D4FD" w14:textId="77777777" w:rsidTr="00E96DBC">
        <w:tc>
          <w:tcPr>
            <w:tcW w:w="2100" w:type="dxa"/>
            <w:vAlign w:val="center"/>
          </w:tcPr>
          <w:p w14:paraId="5F6CD801" w14:textId="3A5931EE"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bookmarkStart w:id="8" w:name="_Hlk175844741"/>
            <w:bookmarkEnd w:id="7"/>
            <w:r w:rsidRPr="00B722A6">
              <w:rPr>
                <w:rFonts w:ascii="Univers" w:hAnsi="Univers"/>
                <w:b/>
                <w:bCs/>
                <w:sz w:val="16"/>
                <w:szCs w:val="16"/>
              </w:rPr>
              <w:t xml:space="preserve">SSL Model </w:t>
            </w:r>
          </w:p>
        </w:tc>
        <w:tc>
          <w:tcPr>
            <w:tcW w:w="2100" w:type="dxa"/>
            <w:vAlign w:val="center"/>
          </w:tcPr>
          <w:p w14:paraId="6DA799B1" w14:textId="65FDDA3B"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250</w:t>
            </w:r>
          </w:p>
        </w:tc>
        <w:tc>
          <w:tcPr>
            <w:tcW w:w="2100" w:type="dxa"/>
            <w:vAlign w:val="center"/>
          </w:tcPr>
          <w:p w14:paraId="51C01AC1" w14:textId="51F05E87"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260</w:t>
            </w:r>
          </w:p>
        </w:tc>
        <w:tc>
          <w:tcPr>
            <w:tcW w:w="2101" w:type="dxa"/>
            <w:vAlign w:val="center"/>
          </w:tcPr>
          <w:p w14:paraId="51CF36E7" w14:textId="4CF73A03"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270</w:t>
            </w:r>
          </w:p>
        </w:tc>
        <w:tc>
          <w:tcPr>
            <w:tcW w:w="2101" w:type="dxa"/>
            <w:vAlign w:val="center"/>
          </w:tcPr>
          <w:p w14:paraId="157A1F20" w14:textId="255ABE2F" w:rsidR="00E96DBC" w:rsidRPr="00B722A6" w:rsidRDefault="00E96DBC" w:rsidP="00E96DBC">
            <w:pPr>
              <w:tabs>
                <w:tab w:val="left" w:pos="3405"/>
              </w:tabs>
              <w:autoSpaceDE w:val="0"/>
              <w:autoSpaceDN w:val="0"/>
              <w:adjustRightInd w:val="0"/>
              <w:spacing w:before="120" w:after="120"/>
              <w:jc w:val="center"/>
              <w:outlineLvl w:val="0"/>
              <w:rPr>
                <w:rFonts w:ascii="Univers" w:hAnsi="Univers"/>
                <w:b/>
                <w:sz w:val="16"/>
                <w:szCs w:val="16"/>
              </w:rPr>
            </w:pPr>
            <w:r w:rsidRPr="00B722A6">
              <w:rPr>
                <w:rFonts w:ascii="Univers" w:hAnsi="Univers"/>
                <w:b/>
                <w:sz w:val="16"/>
                <w:szCs w:val="16"/>
              </w:rPr>
              <w:t>270 XE</w:t>
            </w:r>
          </w:p>
        </w:tc>
      </w:tr>
      <w:tr w:rsidR="00E96DBC" w:rsidRPr="00B722A6" w14:paraId="635243B5" w14:textId="77777777" w:rsidTr="00E96DBC">
        <w:tc>
          <w:tcPr>
            <w:tcW w:w="2100" w:type="dxa"/>
            <w:vAlign w:val="center"/>
          </w:tcPr>
          <w:p w14:paraId="32DF9087" w14:textId="74BF1E9D"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Engine</w:t>
            </w:r>
          </w:p>
        </w:tc>
        <w:tc>
          <w:tcPr>
            <w:tcW w:w="2100" w:type="dxa"/>
            <w:vAlign w:val="center"/>
          </w:tcPr>
          <w:p w14:paraId="45B861BC" w14:textId="6F3D5ADE"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C2.8T (Turbo)</w:t>
            </w:r>
          </w:p>
        </w:tc>
        <w:tc>
          <w:tcPr>
            <w:tcW w:w="2100" w:type="dxa"/>
            <w:vAlign w:val="center"/>
          </w:tcPr>
          <w:p w14:paraId="4D8A4934" w14:textId="1ECF1C4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C2.8T (Turbo)</w:t>
            </w:r>
          </w:p>
        </w:tc>
        <w:tc>
          <w:tcPr>
            <w:tcW w:w="2101" w:type="dxa"/>
            <w:vAlign w:val="center"/>
          </w:tcPr>
          <w:p w14:paraId="4D273CE9" w14:textId="6CC9F96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C3.6TA (Turbo-After Cooled)</w:t>
            </w:r>
          </w:p>
        </w:tc>
        <w:tc>
          <w:tcPr>
            <w:tcW w:w="2101" w:type="dxa"/>
            <w:vAlign w:val="center"/>
          </w:tcPr>
          <w:p w14:paraId="75589B7F" w14:textId="13BFE09E"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Cat C3.6TA (Turbo-After Cooled)</w:t>
            </w:r>
          </w:p>
        </w:tc>
      </w:tr>
      <w:tr w:rsidR="00E96DBC" w:rsidRPr="00B722A6" w14:paraId="4B30DA2E" w14:textId="77777777" w:rsidTr="00E96DBC">
        <w:tc>
          <w:tcPr>
            <w:tcW w:w="2100" w:type="dxa"/>
            <w:vAlign w:val="center"/>
          </w:tcPr>
          <w:p w14:paraId="65FC583C" w14:textId="26CECD02"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Gross Power, hp (kW)</w:t>
            </w:r>
          </w:p>
        </w:tc>
        <w:tc>
          <w:tcPr>
            <w:tcW w:w="2100" w:type="dxa"/>
            <w:vAlign w:val="center"/>
          </w:tcPr>
          <w:p w14:paraId="1CD1DBB4" w14:textId="7703E05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74 (55)</w:t>
            </w:r>
          </w:p>
        </w:tc>
        <w:tc>
          <w:tcPr>
            <w:tcW w:w="2100" w:type="dxa"/>
            <w:vAlign w:val="center"/>
          </w:tcPr>
          <w:p w14:paraId="39E63D11" w14:textId="5A68E4BB"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74 (55)</w:t>
            </w:r>
          </w:p>
        </w:tc>
        <w:tc>
          <w:tcPr>
            <w:tcW w:w="2101" w:type="dxa"/>
            <w:vAlign w:val="center"/>
          </w:tcPr>
          <w:p w14:paraId="50C18340" w14:textId="1752F07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111 (82)</w:t>
            </w:r>
          </w:p>
        </w:tc>
        <w:tc>
          <w:tcPr>
            <w:tcW w:w="2101" w:type="dxa"/>
            <w:vAlign w:val="center"/>
          </w:tcPr>
          <w:p w14:paraId="2AD5126E" w14:textId="397EB02F"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134 (100)</w:t>
            </w:r>
          </w:p>
        </w:tc>
      </w:tr>
      <w:tr w:rsidR="00E96DBC" w:rsidRPr="00B722A6" w14:paraId="4BDC27AE" w14:textId="77777777" w:rsidTr="00E96DBC">
        <w:tc>
          <w:tcPr>
            <w:tcW w:w="2100" w:type="dxa"/>
            <w:vAlign w:val="center"/>
          </w:tcPr>
          <w:p w14:paraId="2C2EF6D8" w14:textId="5F961E9A"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Engine Torque, ft-lb (Nm)</w:t>
            </w:r>
          </w:p>
        </w:tc>
        <w:tc>
          <w:tcPr>
            <w:tcW w:w="2100" w:type="dxa"/>
            <w:vAlign w:val="center"/>
          </w:tcPr>
          <w:p w14:paraId="20C09809" w14:textId="145D3EA9"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lang w:val="es-AR"/>
              </w:rPr>
            </w:pPr>
            <w:r w:rsidRPr="00B722A6">
              <w:rPr>
                <w:rFonts w:ascii="Univers" w:hAnsi="Univers"/>
                <w:sz w:val="16"/>
                <w:szCs w:val="16"/>
              </w:rPr>
              <w:t>221 (300)</w:t>
            </w:r>
          </w:p>
        </w:tc>
        <w:tc>
          <w:tcPr>
            <w:tcW w:w="2100" w:type="dxa"/>
            <w:vAlign w:val="center"/>
          </w:tcPr>
          <w:p w14:paraId="17954366" w14:textId="36678FF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221 (300)</w:t>
            </w:r>
          </w:p>
        </w:tc>
        <w:tc>
          <w:tcPr>
            <w:tcW w:w="2101" w:type="dxa"/>
            <w:vAlign w:val="center"/>
          </w:tcPr>
          <w:p w14:paraId="54476763" w14:textId="240EE3D4"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370 (501)</w:t>
            </w:r>
          </w:p>
        </w:tc>
        <w:tc>
          <w:tcPr>
            <w:tcW w:w="2101" w:type="dxa"/>
            <w:vAlign w:val="center"/>
          </w:tcPr>
          <w:p w14:paraId="525617CE" w14:textId="427D76F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lang w:val="es-AR"/>
              </w:rPr>
            </w:pPr>
            <w:r w:rsidRPr="00B722A6">
              <w:rPr>
                <w:rFonts w:ascii="Univers" w:hAnsi="Univers"/>
                <w:sz w:val="16"/>
                <w:szCs w:val="16"/>
              </w:rPr>
              <w:t>406 (551)</w:t>
            </w:r>
          </w:p>
        </w:tc>
      </w:tr>
      <w:tr w:rsidR="00E96DBC" w:rsidRPr="00B722A6" w14:paraId="46195745" w14:textId="77777777" w:rsidTr="00E96DBC">
        <w:tc>
          <w:tcPr>
            <w:tcW w:w="2100" w:type="dxa"/>
            <w:vAlign w:val="center"/>
          </w:tcPr>
          <w:p w14:paraId="57EB22FD" w14:textId="5BEB537A"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Operating Weight, lb. (kg)</w:t>
            </w:r>
          </w:p>
        </w:tc>
        <w:tc>
          <w:tcPr>
            <w:tcW w:w="2100" w:type="dxa"/>
            <w:vAlign w:val="center"/>
          </w:tcPr>
          <w:p w14:paraId="72AA2983" w14:textId="69261F51"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7829 (3551)</w:t>
            </w:r>
          </w:p>
        </w:tc>
        <w:tc>
          <w:tcPr>
            <w:tcW w:w="2100" w:type="dxa"/>
            <w:vAlign w:val="center"/>
          </w:tcPr>
          <w:p w14:paraId="05076C1F" w14:textId="7E257B63"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8476 (3845)</w:t>
            </w:r>
          </w:p>
        </w:tc>
        <w:tc>
          <w:tcPr>
            <w:tcW w:w="2101" w:type="dxa"/>
            <w:vAlign w:val="center"/>
          </w:tcPr>
          <w:p w14:paraId="08CB9989" w14:textId="134487F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10441 (4736)</w:t>
            </w:r>
          </w:p>
        </w:tc>
        <w:tc>
          <w:tcPr>
            <w:tcW w:w="2101" w:type="dxa"/>
            <w:vAlign w:val="center"/>
          </w:tcPr>
          <w:p w14:paraId="05CDE00F" w14:textId="4278CAAB"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10847 (4920)</w:t>
            </w:r>
          </w:p>
        </w:tc>
      </w:tr>
      <w:tr w:rsidR="00E96DBC" w:rsidRPr="00B722A6" w14:paraId="6B813A59" w14:textId="77777777" w:rsidTr="00E96DBC">
        <w:tc>
          <w:tcPr>
            <w:tcW w:w="2100" w:type="dxa"/>
            <w:vAlign w:val="center"/>
          </w:tcPr>
          <w:p w14:paraId="5535D845" w14:textId="27D90C91" w:rsidR="00E96DBC" w:rsidRPr="00C77F6A" w:rsidRDefault="00E96DBC" w:rsidP="00E96DBC">
            <w:pPr>
              <w:tabs>
                <w:tab w:val="left" w:pos="3405"/>
              </w:tabs>
              <w:autoSpaceDE w:val="0"/>
              <w:autoSpaceDN w:val="0"/>
              <w:adjustRightInd w:val="0"/>
              <w:spacing w:before="120" w:after="120"/>
              <w:outlineLvl w:val="0"/>
              <w:rPr>
                <w:rFonts w:ascii="Univers" w:hAnsi="Univers"/>
                <w:b/>
                <w:bCs/>
                <w:i/>
                <w:iCs/>
                <w:sz w:val="16"/>
                <w:szCs w:val="16"/>
              </w:rPr>
            </w:pPr>
            <w:r w:rsidRPr="00B722A6">
              <w:rPr>
                <w:rFonts w:ascii="Univers" w:hAnsi="Univers"/>
                <w:b/>
                <w:bCs/>
                <w:sz w:val="16"/>
                <w:szCs w:val="16"/>
              </w:rPr>
              <w:t>Rated Operating Capacity @ 50%, lb. (kg)</w:t>
            </w:r>
            <w:r w:rsidR="00C77F6A">
              <w:rPr>
                <w:rFonts w:ascii="Univers" w:hAnsi="Univers"/>
                <w:b/>
                <w:bCs/>
                <w:sz w:val="16"/>
                <w:szCs w:val="16"/>
              </w:rPr>
              <w:br/>
            </w:r>
            <w:r w:rsidR="00C77F6A">
              <w:rPr>
                <w:rFonts w:ascii="Univers" w:hAnsi="Univers"/>
                <w:b/>
                <w:bCs/>
                <w:i/>
                <w:iCs/>
                <w:sz w:val="16"/>
                <w:szCs w:val="16"/>
              </w:rPr>
              <w:t>with counterweight</w:t>
            </w:r>
          </w:p>
        </w:tc>
        <w:tc>
          <w:tcPr>
            <w:tcW w:w="2100" w:type="dxa"/>
            <w:vAlign w:val="center"/>
          </w:tcPr>
          <w:p w14:paraId="0DB69F9E" w14:textId="3ECCEB5D"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w:t>
            </w:r>
            <w:r w:rsidR="00C83845">
              <w:rPr>
                <w:rFonts w:ascii="Univers" w:hAnsi="Univers"/>
                <w:sz w:val="16"/>
                <w:szCs w:val="16"/>
              </w:rPr>
              <w:t>,916</w:t>
            </w:r>
            <w:r w:rsidRPr="00B722A6">
              <w:rPr>
                <w:rFonts w:ascii="Univers" w:hAnsi="Univers"/>
                <w:sz w:val="16"/>
                <w:szCs w:val="16"/>
              </w:rPr>
              <w:t xml:space="preserve"> (1</w:t>
            </w:r>
            <w:r w:rsidR="00C83845">
              <w:rPr>
                <w:rFonts w:ascii="Univers" w:hAnsi="Univers"/>
                <w:sz w:val="16"/>
                <w:szCs w:val="16"/>
              </w:rPr>
              <w:t>323</w:t>
            </w:r>
            <w:r w:rsidRPr="00B722A6">
              <w:rPr>
                <w:rFonts w:ascii="Univers" w:hAnsi="Univers"/>
                <w:sz w:val="16"/>
                <w:szCs w:val="16"/>
              </w:rPr>
              <w:t>)</w:t>
            </w:r>
          </w:p>
        </w:tc>
        <w:tc>
          <w:tcPr>
            <w:tcW w:w="2100" w:type="dxa"/>
            <w:vAlign w:val="center"/>
          </w:tcPr>
          <w:p w14:paraId="32162DFE" w14:textId="4ECE6B0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w:t>
            </w:r>
            <w:r w:rsidR="00C83845">
              <w:rPr>
                <w:rFonts w:ascii="Univers" w:hAnsi="Univers"/>
                <w:sz w:val="16"/>
                <w:szCs w:val="16"/>
              </w:rPr>
              <w:t>,390</w:t>
            </w:r>
            <w:r w:rsidRPr="00B722A6">
              <w:rPr>
                <w:rFonts w:ascii="Univers" w:hAnsi="Univers"/>
                <w:sz w:val="16"/>
                <w:szCs w:val="16"/>
              </w:rPr>
              <w:t xml:space="preserve"> (1</w:t>
            </w:r>
            <w:r w:rsidR="00C83845">
              <w:rPr>
                <w:rFonts w:ascii="Univers" w:hAnsi="Univers"/>
                <w:sz w:val="16"/>
                <w:szCs w:val="16"/>
              </w:rPr>
              <w:t>538</w:t>
            </w:r>
            <w:r w:rsidRPr="00B722A6">
              <w:rPr>
                <w:rFonts w:ascii="Univers" w:hAnsi="Univers"/>
                <w:sz w:val="16"/>
                <w:szCs w:val="16"/>
              </w:rPr>
              <w:t>)</w:t>
            </w:r>
          </w:p>
        </w:tc>
        <w:tc>
          <w:tcPr>
            <w:tcW w:w="2101" w:type="dxa"/>
            <w:vAlign w:val="center"/>
          </w:tcPr>
          <w:p w14:paraId="17EF2897" w14:textId="3560F491"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w:t>
            </w:r>
            <w:r w:rsidR="00C83845">
              <w:rPr>
                <w:rFonts w:ascii="Univers" w:hAnsi="Univers"/>
                <w:sz w:val="16"/>
                <w:szCs w:val="16"/>
              </w:rPr>
              <w:t>,914</w:t>
            </w:r>
            <w:r w:rsidRPr="00B722A6">
              <w:rPr>
                <w:rFonts w:ascii="Univers" w:hAnsi="Univers"/>
                <w:sz w:val="16"/>
                <w:szCs w:val="16"/>
              </w:rPr>
              <w:t xml:space="preserve"> (1</w:t>
            </w:r>
            <w:r w:rsidR="00C83845">
              <w:rPr>
                <w:rFonts w:ascii="Univers" w:hAnsi="Univers"/>
                <w:sz w:val="16"/>
                <w:szCs w:val="16"/>
              </w:rPr>
              <w:t>776</w:t>
            </w:r>
            <w:r w:rsidRPr="00B722A6">
              <w:rPr>
                <w:rFonts w:ascii="Univers" w:hAnsi="Univers"/>
                <w:sz w:val="16"/>
                <w:szCs w:val="16"/>
              </w:rPr>
              <w:t>)</w:t>
            </w:r>
          </w:p>
        </w:tc>
        <w:tc>
          <w:tcPr>
            <w:tcW w:w="2101" w:type="dxa"/>
            <w:vAlign w:val="center"/>
          </w:tcPr>
          <w:p w14:paraId="4CF4EEFD" w14:textId="5696D111"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w:t>
            </w:r>
            <w:r w:rsidR="00C83845">
              <w:rPr>
                <w:rFonts w:ascii="Univers" w:hAnsi="Univers"/>
                <w:sz w:val="16"/>
                <w:szCs w:val="16"/>
              </w:rPr>
              <w:t>,372</w:t>
            </w:r>
            <w:r w:rsidRPr="00B722A6">
              <w:rPr>
                <w:rFonts w:ascii="Univers" w:hAnsi="Univers"/>
                <w:sz w:val="16"/>
                <w:szCs w:val="16"/>
              </w:rPr>
              <w:t xml:space="preserve"> (1</w:t>
            </w:r>
            <w:r w:rsidR="00C83845">
              <w:rPr>
                <w:rFonts w:ascii="Univers" w:hAnsi="Univers"/>
                <w:sz w:val="16"/>
                <w:szCs w:val="16"/>
              </w:rPr>
              <w:t>983</w:t>
            </w:r>
            <w:r w:rsidRPr="00B722A6">
              <w:rPr>
                <w:rFonts w:ascii="Univers" w:hAnsi="Univers"/>
                <w:sz w:val="16"/>
                <w:szCs w:val="16"/>
              </w:rPr>
              <w:t>)</w:t>
            </w:r>
          </w:p>
        </w:tc>
      </w:tr>
      <w:tr w:rsidR="00E96DBC" w:rsidRPr="00B722A6" w14:paraId="6D922FC0" w14:textId="77777777" w:rsidTr="00E96DBC">
        <w:tc>
          <w:tcPr>
            <w:tcW w:w="2100" w:type="dxa"/>
            <w:vAlign w:val="center"/>
          </w:tcPr>
          <w:p w14:paraId="57A84B63" w14:textId="4F5B92E5"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standard, psi (kPa)</w:t>
            </w:r>
          </w:p>
        </w:tc>
        <w:tc>
          <w:tcPr>
            <w:tcW w:w="2100" w:type="dxa"/>
            <w:vAlign w:val="center"/>
          </w:tcPr>
          <w:p w14:paraId="6E60F3E5" w14:textId="5508712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0" w:type="dxa"/>
            <w:vAlign w:val="center"/>
          </w:tcPr>
          <w:p w14:paraId="18799DB7" w14:textId="79E904CA"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0CA44356" w14:textId="22BF38B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14B7E328" w14:textId="1ED302AD"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r>
      <w:tr w:rsidR="00E96DBC" w:rsidRPr="00B722A6" w14:paraId="4BC03757" w14:textId="77777777" w:rsidTr="00E96DBC">
        <w:tc>
          <w:tcPr>
            <w:tcW w:w="2100" w:type="dxa"/>
            <w:vAlign w:val="center"/>
          </w:tcPr>
          <w:p w14:paraId="1C3EB7C3" w14:textId="30C55445"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standard, gal/min (l/min)</w:t>
            </w:r>
          </w:p>
        </w:tc>
        <w:tc>
          <w:tcPr>
            <w:tcW w:w="2100" w:type="dxa"/>
            <w:vAlign w:val="center"/>
          </w:tcPr>
          <w:p w14:paraId="2D1C739B" w14:textId="086748B3"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0" w:type="dxa"/>
            <w:vAlign w:val="center"/>
          </w:tcPr>
          <w:p w14:paraId="378BCAE4" w14:textId="68F84D04"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1" w:type="dxa"/>
            <w:vAlign w:val="center"/>
          </w:tcPr>
          <w:p w14:paraId="08F34E8B" w14:textId="1D6FC43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c>
          <w:tcPr>
            <w:tcW w:w="2101" w:type="dxa"/>
            <w:vAlign w:val="center"/>
          </w:tcPr>
          <w:p w14:paraId="7918E96F" w14:textId="4F863B9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23 (86)</w:t>
            </w:r>
          </w:p>
        </w:tc>
      </w:tr>
      <w:tr w:rsidR="00E96DBC" w:rsidRPr="00B722A6" w14:paraId="77BED5F8" w14:textId="77777777" w:rsidTr="00E96DBC">
        <w:tc>
          <w:tcPr>
            <w:tcW w:w="2100" w:type="dxa"/>
            <w:vAlign w:val="center"/>
          </w:tcPr>
          <w:p w14:paraId="2817F3BA" w14:textId="6609E192"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SEA High Flow, psi (kPa)</w:t>
            </w:r>
          </w:p>
        </w:tc>
        <w:tc>
          <w:tcPr>
            <w:tcW w:w="2100" w:type="dxa"/>
            <w:vAlign w:val="center"/>
          </w:tcPr>
          <w:p w14:paraId="39EDE85C" w14:textId="6A74144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0" w:type="dxa"/>
            <w:vAlign w:val="center"/>
          </w:tcPr>
          <w:p w14:paraId="76F7D754" w14:textId="45C9E66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1D0C9D6A" w14:textId="3B0E7C81"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c>
          <w:tcPr>
            <w:tcW w:w="2101" w:type="dxa"/>
            <w:vAlign w:val="center"/>
          </w:tcPr>
          <w:p w14:paraId="07FFB491" w14:textId="513E9590"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3500 (24130)</w:t>
            </w:r>
          </w:p>
        </w:tc>
      </w:tr>
      <w:tr w:rsidR="00E96DBC" w:rsidRPr="00B722A6" w14:paraId="3987AD81" w14:textId="77777777" w:rsidTr="00E96DBC">
        <w:tc>
          <w:tcPr>
            <w:tcW w:w="2100" w:type="dxa"/>
            <w:vAlign w:val="center"/>
          </w:tcPr>
          <w:p w14:paraId="6F238D3E" w14:textId="3AA82CE0"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SEA High Flow, gal/min (l/min)</w:t>
            </w:r>
          </w:p>
        </w:tc>
        <w:tc>
          <w:tcPr>
            <w:tcW w:w="2100" w:type="dxa"/>
            <w:vAlign w:val="center"/>
          </w:tcPr>
          <w:p w14:paraId="41EE70FE" w14:textId="6B20A637"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c>
          <w:tcPr>
            <w:tcW w:w="2100" w:type="dxa"/>
            <w:vAlign w:val="center"/>
          </w:tcPr>
          <w:p w14:paraId="7371A8A5" w14:textId="2A46B7CA"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c>
          <w:tcPr>
            <w:tcW w:w="2101" w:type="dxa"/>
            <w:vAlign w:val="center"/>
          </w:tcPr>
          <w:p w14:paraId="6A5FC31E" w14:textId="4C039C08"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c>
          <w:tcPr>
            <w:tcW w:w="2101" w:type="dxa"/>
            <w:vAlign w:val="center"/>
          </w:tcPr>
          <w:p w14:paraId="76CD356E" w14:textId="41890F0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r>
      <w:tr w:rsidR="00E96DBC" w:rsidRPr="00B722A6" w14:paraId="677446F4" w14:textId="77777777" w:rsidTr="00E96DBC">
        <w:tc>
          <w:tcPr>
            <w:tcW w:w="2100" w:type="dxa"/>
            <w:vAlign w:val="center"/>
          </w:tcPr>
          <w:p w14:paraId="2518011C" w14:textId="37D5A601"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High Flow XPS, psi (kPa)</w:t>
            </w:r>
          </w:p>
        </w:tc>
        <w:tc>
          <w:tcPr>
            <w:tcW w:w="2100" w:type="dxa"/>
            <w:vAlign w:val="center"/>
          </w:tcPr>
          <w:p w14:paraId="24EF6172" w14:textId="48463C2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0" w:type="dxa"/>
            <w:vAlign w:val="center"/>
          </w:tcPr>
          <w:p w14:paraId="0E7A16D4" w14:textId="779A339C"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1" w:type="dxa"/>
            <w:vAlign w:val="center"/>
          </w:tcPr>
          <w:p w14:paraId="7CCA7045" w14:textId="2711342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c>
          <w:tcPr>
            <w:tcW w:w="2101" w:type="dxa"/>
            <w:vAlign w:val="center"/>
          </w:tcPr>
          <w:p w14:paraId="7D41FC2D" w14:textId="563FF11F"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4061 (28000)</w:t>
            </w:r>
          </w:p>
        </w:tc>
      </w:tr>
      <w:tr w:rsidR="00E96DBC" w:rsidRPr="00B722A6" w14:paraId="151CBBFE" w14:textId="77777777" w:rsidTr="00E96DBC">
        <w:tc>
          <w:tcPr>
            <w:tcW w:w="2100" w:type="dxa"/>
            <w:vAlign w:val="center"/>
          </w:tcPr>
          <w:p w14:paraId="72D2DB2D" w14:textId="48697075"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High Flow XPS, gal/min (l/min)</w:t>
            </w:r>
          </w:p>
        </w:tc>
        <w:tc>
          <w:tcPr>
            <w:tcW w:w="2100" w:type="dxa"/>
            <w:vAlign w:val="center"/>
          </w:tcPr>
          <w:p w14:paraId="1E2F33B4" w14:textId="3B537E31"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c>
          <w:tcPr>
            <w:tcW w:w="2100" w:type="dxa"/>
            <w:vAlign w:val="center"/>
          </w:tcPr>
          <w:p w14:paraId="13DF38AA" w14:textId="2A46EC69"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(129)</w:t>
            </w:r>
          </w:p>
        </w:tc>
        <w:tc>
          <w:tcPr>
            <w:tcW w:w="2101" w:type="dxa"/>
            <w:vAlign w:val="center"/>
          </w:tcPr>
          <w:p w14:paraId="758D950A" w14:textId="4F5CBEBE"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30 (113)</w:t>
            </w:r>
          </w:p>
        </w:tc>
        <w:tc>
          <w:tcPr>
            <w:tcW w:w="2101" w:type="dxa"/>
            <w:vAlign w:val="center"/>
          </w:tcPr>
          <w:p w14:paraId="539BA52E" w14:textId="26FAD65F"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34 (129)</w:t>
            </w:r>
          </w:p>
        </w:tc>
      </w:tr>
      <w:tr w:rsidR="00E96DBC" w:rsidRPr="00B722A6" w14:paraId="69F856A7" w14:textId="77777777" w:rsidTr="00E96DBC">
        <w:tc>
          <w:tcPr>
            <w:tcW w:w="2100" w:type="dxa"/>
            <w:vAlign w:val="center"/>
          </w:tcPr>
          <w:p w14:paraId="0A64B06E" w14:textId="6A933B7E"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Pressure – High Flow XE, psi (kPa)</w:t>
            </w:r>
          </w:p>
        </w:tc>
        <w:tc>
          <w:tcPr>
            <w:tcW w:w="2100" w:type="dxa"/>
            <w:vAlign w:val="center"/>
          </w:tcPr>
          <w:p w14:paraId="53D1256E" w14:textId="117010E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0" w:type="dxa"/>
            <w:vAlign w:val="center"/>
          </w:tcPr>
          <w:p w14:paraId="1995D304" w14:textId="405D8814"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23CD0311" w14:textId="56E6913E"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0AFB6903" w14:textId="5DF77570"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4496 (31000)</w:t>
            </w:r>
          </w:p>
        </w:tc>
      </w:tr>
      <w:tr w:rsidR="00E96DBC" w:rsidRPr="00B722A6" w14:paraId="3C18A078" w14:textId="77777777" w:rsidTr="00E96DBC">
        <w:tc>
          <w:tcPr>
            <w:tcW w:w="2100" w:type="dxa"/>
            <w:vAlign w:val="center"/>
          </w:tcPr>
          <w:p w14:paraId="77213834" w14:textId="23260F78" w:rsidR="00E96DBC" w:rsidRPr="00B722A6" w:rsidRDefault="00E96DBC" w:rsidP="00E96DBC">
            <w:pPr>
              <w:tabs>
                <w:tab w:val="left" w:pos="3405"/>
              </w:tabs>
              <w:autoSpaceDE w:val="0"/>
              <w:autoSpaceDN w:val="0"/>
              <w:adjustRightInd w:val="0"/>
              <w:spacing w:before="120" w:after="120"/>
              <w:outlineLvl w:val="0"/>
              <w:rPr>
                <w:rFonts w:ascii="Univers" w:hAnsi="Univers"/>
                <w:b/>
                <w:bCs/>
                <w:sz w:val="16"/>
                <w:szCs w:val="16"/>
              </w:rPr>
            </w:pPr>
            <w:r w:rsidRPr="00B722A6">
              <w:rPr>
                <w:rFonts w:ascii="Univers" w:hAnsi="Univers"/>
                <w:b/>
                <w:bCs/>
                <w:sz w:val="16"/>
                <w:szCs w:val="16"/>
              </w:rPr>
              <w:t>Hydraulic Flow – High Flow XE, gal/min (l/min)</w:t>
            </w:r>
          </w:p>
        </w:tc>
        <w:tc>
          <w:tcPr>
            <w:tcW w:w="2100" w:type="dxa"/>
            <w:vAlign w:val="center"/>
          </w:tcPr>
          <w:p w14:paraId="5076268A" w14:textId="698DB6E5"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0" w:type="dxa"/>
            <w:vAlign w:val="center"/>
          </w:tcPr>
          <w:p w14:paraId="5FB15B84" w14:textId="471D3398"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3210B98F" w14:textId="30E82B3A"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N/A</w:t>
            </w:r>
          </w:p>
        </w:tc>
        <w:tc>
          <w:tcPr>
            <w:tcW w:w="2101" w:type="dxa"/>
            <w:vAlign w:val="center"/>
          </w:tcPr>
          <w:p w14:paraId="46AB7E49" w14:textId="07AFDF82" w:rsidR="00E96DBC" w:rsidRPr="00B722A6" w:rsidRDefault="00E96DBC" w:rsidP="00E96DBC">
            <w:pPr>
              <w:tabs>
                <w:tab w:val="left" w:pos="3405"/>
              </w:tabs>
              <w:autoSpaceDE w:val="0"/>
              <w:autoSpaceDN w:val="0"/>
              <w:adjustRightInd w:val="0"/>
              <w:spacing w:before="120" w:after="120"/>
              <w:jc w:val="center"/>
              <w:outlineLvl w:val="0"/>
              <w:rPr>
                <w:rFonts w:ascii="Univers" w:hAnsi="Univers"/>
                <w:sz w:val="16"/>
                <w:szCs w:val="16"/>
              </w:rPr>
            </w:pPr>
            <w:r w:rsidRPr="00B722A6">
              <w:rPr>
                <w:rFonts w:ascii="Univers" w:hAnsi="Univers"/>
                <w:sz w:val="16"/>
                <w:szCs w:val="16"/>
              </w:rPr>
              <w:t>40 (150)</w:t>
            </w:r>
          </w:p>
        </w:tc>
      </w:tr>
      <w:bookmarkEnd w:id="8"/>
    </w:tbl>
    <w:p w14:paraId="25114091" w14:textId="14E1761A" w:rsidR="00E96DBC" w:rsidRPr="004B4705" w:rsidRDefault="00E96DBC" w:rsidP="005073C1">
      <w:pPr>
        <w:pStyle w:val="NormalWeb"/>
        <w:shd w:val="clear" w:color="auto" w:fill="FFFFFF"/>
        <w:spacing w:before="0" w:beforeAutospacing="0" w:after="225" w:afterAutospacing="0"/>
        <w:rPr>
          <w:rFonts w:ascii="Univers Medium" w:hAnsi="Univers Medium" w:cs="Open Sans"/>
          <w:b/>
          <w:bCs/>
          <w:color w:val="000000" w:themeColor="text1"/>
          <w:sz w:val="22"/>
          <w:szCs w:val="22"/>
        </w:rPr>
        <w:sectPr w:rsidR="00E96DBC" w:rsidRPr="004B4705" w:rsidSect="004C44C9">
          <w:headerReference w:type="default" r:id="rId12"/>
          <w:footerReference w:type="even" r:id="rId13"/>
          <w:footerReference w:type="default" r:id="rId14"/>
          <w:headerReference w:type="first" r:id="rId15"/>
          <w:footerReference w:type="first" r:id="rId16"/>
          <w:pgSz w:w="12240" w:h="15840"/>
          <w:pgMar w:top="1440" w:right="864" w:bottom="2160" w:left="864" w:header="1195" w:footer="576" w:gutter="0"/>
          <w:cols w:space="720"/>
          <w:titlePg/>
          <w:docGrid w:linePitch="360"/>
        </w:sectPr>
      </w:pPr>
    </w:p>
    <w:bookmarkEnd w:id="6"/>
    <w:p w14:paraId="65BF9996" w14:textId="29BF87F9" w:rsidR="00DF3676" w:rsidRPr="009A654C" w:rsidRDefault="00863931" w:rsidP="005073C1">
      <w:pPr>
        <w:pStyle w:val="NormalWeb"/>
        <w:shd w:val="clear" w:color="auto" w:fill="FFFFFF"/>
        <w:spacing w:before="0" w:beforeAutospacing="0" w:after="225" w:afterAutospacing="0"/>
        <w:rPr>
          <w:rFonts w:ascii="Univers Medium" w:hAnsi="Univers Medium" w:cs="Open Sans"/>
          <w:b/>
          <w:bCs/>
          <w:color w:val="000000" w:themeColor="text1"/>
          <w:sz w:val="18"/>
          <w:szCs w:val="18"/>
        </w:rPr>
      </w:pPr>
      <w:r w:rsidRPr="00DF3676">
        <w:rPr>
          <w:rFonts w:ascii="Univers Condensed" w:hAnsi="Univers Condensed" w:cs="Open Sans"/>
          <w:b/>
          <w:bCs/>
          <w:color w:val="000000"/>
          <w:sz w:val="60"/>
          <w:szCs w:val="60"/>
        </w:rPr>
        <w:lastRenderedPageBreak/>
        <w:t>NOTE TO EDITORS</w:t>
      </w:r>
    </w:p>
    <w:p w14:paraId="7745A6CD" w14:textId="28FB8E68" w:rsidR="005073C1" w:rsidRPr="005073C1" w:rsidRDefault="005073C1" w:rsidP="005073C1">
      <w:pPr>
        <w:pStyle w:val="NormalWeb"/>
        <w:shd w:val="clear" w:color="auto" w:fill="FFFFFF"/>
        <w:spacing w:after="225"/>
        <w:rPr>
          <w:rFonts w:ascii="Univers Medium" w:hAnsi="Univers Medium" w:cs="Open Sans"/>
          <w:color w:val="000000"/>
          <w:sz w:val="18"/>
          <w:szCs w:val="18"/>
        </w:rPr>
      </w:pPr>
      <w:r w:rsidRPr="005073C1">
        <w:rPr>
          <w:rFonts w:ascii="Univers Medium" w:hAnsi="Univers Medium" w:cs="Open Sans"/>
          <w:b/>
          <w:bCs/>
          <w:color w:val="000000"/>
          <w:sz w:val="18"/>
          <w:szCs w:val="18"/>
          <w:u w:val="single"/>
        </w:rPr>
        <w:t>About Caterpillar:</w:t>
      </w:r>
      <w:r>
        <w:rPr>
          <w:rFonts w:ascii="Univers Medium" w:hAnsi="Univers Medium" w:cs="Open Sans"/>
          <w:color w:val="000000"/>
          <w:sz w:val="18"/>
          <w:szCs w:val="18"/>
        </w:rPr>
        <w:br/>
      </w:r>
      <w:r w:rsidRPr="005073C1">
        <w:rPr>
          <w:rFonts w:ascii="Univers Medium" w:hAnsi="Univers Medium" w:cs="Open Sans"/>
          <w:color w:val="000000"/>
          <w:sz w:val="18"/>
          <w:szCs w:val="18"/>
        </w:rPr>
        <w:t xml:space="preserve">With 2023 sales and revenues of $67.1 billion, Caterpillar Inc. is the world’s leading manufacturer of construction and mining equipment, off-highway diesel and natural gas engines, industrial gas turbines and diesel-electric locomotives. For nearly 100 years, we’ve been helping customers build a better, more sustainable world and are committed and contributing to a reduced-carbon future. Our innovative products and services, backed by our global dealer network, provide exceptional value that helps customers succeed. Caterpillar does business on every continent, principally operating through three primary segments – Construction Industries, Resource Industries and Energy &amp; Transportation – and providing financing and related services through our Financial Products segment. Visit us at caterpillar.com or join the conversation on our social media channels at </w:t>
      </w:r>
      <w:hyperlink r:id="rId17" w:history="1">
        <w:r w:rsidRPr="00F1271A">
          <w:rPr>
            <w:rStyle w:val="Hyperlink"/>
            <w:rFonts w:ascii="Univers Medium" w:hAnsi="Univers Medium" w:cs="Open Sans"/>
            <w:sz w:val="18"/>
            <w:szCs w:val="18"/>
          </w:rPr>
          <w:t>caterpillar.com/</w:t>
        </w:r>
        <w:proofErr w:type="spellStart"/>
        <w:r w:rsidRPr="00F1271A">
          <w:rPr>
            <w:rStyle w:val="Hyperlink"/>
            <w:rFonts w:ascii="Univers Medium" w:hAnsi="Univers Medium" w:cs="Open Sans"/>
            <w:sz w:val="18"/>
            <w:szCs w:val="18"/>
          </w:rPr>
          <w:t>en</w:t>
        </w:r>
        <w:proofErr w:type="spellEnd"/>
        <w:r w:rsidRPr="00F1271A">
          <w:rPr>
            <w:rStyle w:val="Hyperlink"/>
            <w:rFonts w:ascii="Univers Medium" w:hAnsi="Univers Medium" w:cs="Open Sans"/>
            <w:sz w:val="18"/>
            <w:szCs w:val="18"/>
          </w:rPr>
          <w:t>/news/social-media.html</w:t>
        </w:r>
      </w:hyperlink>
      <w:r w:rsidRPr="005073C1">
        <w:rPr>
          <w:rFonts w:ascii="Univers Medium" w:hAnsi="Univers Medium" w:cs="Open Sans"/>
          <w:color w:val="000000"/>
          <w:sz w:val="18"/>
          <w:szCs w:val="18"/>
        </w:rPr>
        <w:t xml:space="preserve">. </w:t>
      </w:r>
    </w:p>
    <w:p w14:paraId="57925001" w14:textId="035B351E" w:rsidR="00F1271A" w:rsidRDefault="00F1271A" w:rsidP="005073C1">
      <w:pPr>
        <w:pStyle w:val="NormalWeb"/>
        <w:shd w:val="clear" w:color="auto" w:fill="FFFFFF"/>
        <w:spacing w:after="225"/>
        <w:rPr>
          <w:rFonts w:ascii="Univers Medium" w:hAnsi="Univers Medium" w:cs="Open Sans"/>
          <w:color w:val="000000"/>
          <w:sz w:val="18"/>
          <w:szCs w:val="18"/>
        </w:rPr>
      </w:pPr>
      <w:r w:rsidRPr="00F1271A">
        <w:rPr>
          <w:rFonts w:ascii="Univers Medium" w:hAnsi="Univers Medium" w:cs="Open Sans"/>
          <w:color w:val="000000"/>
          <w:sz w:val="18"/>
          <w:szCs w:val="18"/>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63E35D97" w14:textId="1596DC68" w:rsidR="005073C1" w:rsidRPr="005073C1" w:rsidRDefault="005073C1" w:rsidP="005073C1">
      <w:pPr>
        <w:pStyle w:val="NormalWeb"/>
        <w:shd w:val="clear" w:color="auto" w:fill="FFFFFF"/>
        <w:spacing w:after="225"/>
        <w:rPr>
          <w:rFonts w:ascii="Univers Medium" w:hAnsi="Univers Medium" w:cs="Open Sans"/>
          <w:color w:val="000000"/>
          <w:sz w:val="18"/>
          <w:szCs w:val="18"/>
        </w:rPr>
      </w:pPr>
      <w:r w:rsidRPr="005073C1">
        <w:rPr>
          <w:rFonts w:ascii="Univers Medium" w:hAnsi="Univers Medium" w:cs="Open Sans"/>
          <w:color w:val="000000"/>
          <w:sz w:val="18"/>
          <w:szCs w:val="18"/>
        </w:rPr>
        <w:t>CAT, CATERPILLAR, LET’S DO THE WORK, their respective logos, “Caterpillar Corporate Yellow,” the “Power Edge” and Cat “Modern Hex” trade dress, as well as corporate and product identity used herein, are trademarks of Caterpillar and may not be used without permission.</w:t>
      </w:r>
    </w:p>
    <w:p w14:paraId="4C49091F" w14:textId="7A98EDF3" w:rsidR="00DF3676" w:rsidRDefault="005073C1" w:rsidP="005073C1">
      <w:pPr>
        <w:pStyle w:val="NormalWeb"/>
        <w:shd w:val="clear" w:color="auto" w:fill="FFFFFF"/>
        <w:spacing w:before="0" w:beforeAutospacing="0" w:after="225" w:afterAutospacing="0"/>
        <w:jc w:val="both"/>
        <w:rPr>
          <w:rFonts w:ascii="Univers Medium" w:hAnsi="Univers Medium" w:cs="Open Sans"/>
          <w:color w:val="000000"/>
          <w:sz w:val="18"/>
          <w:szCs w:val="18"/>
        </w:rPr>
      </w:pPr>
      <w:r w:rsidRPr="005073C1">
        <w:rPr>
          <w:rFonts w:ascii="Univers Medium" w:hAnsi="Univers Medium" w:cs="Open Sans"/>
          <w:color w:val="000000"/>
          <w:sz w:val="18"/>
          <w:szCs w:val="18"/>
        </w:rPr>
        <w:t>VisionLink is a trademark of Caterpillar Inc., registered in the United States and in other countries.</w:t>
      </w:r>
    </w:p>
    <w:p w14:paraId="6604BE0A" w14:textId="086736AD" w:rsidR="00942ED1" w:rsidRPr="00942ED1" w:rsidRDefault="00F1271A" w:rsidP="00F1271A">
      <w:pPr>
        <w:pStyle w:val="NormalWeb"/>
        <w:shd w:val="clear" w:color="auto" w:fill="FFFFFF"/>
        <w:spacing w:before="0" w:beforeAutospacing="0" w:after="225" w:afterAutospacing="0"/>
        <w:jc w:val="both"/>
      </w:pPr>
      <w:r w:rsidRPr="00F1271A">
        <w:rPr>
          <w:rFonts w:ascii="Univers Medium" w:hAnsi="Univers Medium" w:cs="Open Sans"/>
          <w:color w:val="000000"/>
          <w:sz w:val="18"/>
          <w:szCs w:val="18"/>
        </w:rPr>
        <w:t>©2024 Caterpillar All Rights Reserved</w:t>
      </w:r>
    </w:p>
    <w:p w14:paraId="6FE03037" w14:textId="7366EA76" w:rsidR="00942ED1" w:rsidRPr="00942ED1" w:rsidRDefault="00942ED1" w:rsidP="00942ED1"/>
    <w:p w14:paraId="43F0AD2F" w14:textId="7C1A308D" w:rsidR="00942ED1" w:rsidRPr="00942ED1" w:rsidRDefault="00942ED1" w:rsidP="00942ED1"/>
    <w:p w14:paraId="0211D33E" w14:textId="2D0856E3" w:rsidR="00942ED1" w:rsidRPr="00942ED1" w:rsidRDefault="00942ED1" w:rsidP="00942ED1"/>
    <w:p w14:paraId="69B50E7D" w14:textId="2405231D" w:rsidR="00942ED1" w:rsidRPr="00942ED1" w:rsidRDefault="00860060" w:rsidP="00942ED1">
      <w:r>
        <w:rPr>
          <w:noProof/>
        </w:rPr>
        <mc:AlternateContent>
          <mc:Choice Requires="wps">
            <w:drawing>
              <wp:anchor distT="0" distB="0" distL="114300" distR="114300" simplePos="0" relativeHeight="251661312" behindDoc="0" locked="0" layoutInCell="1" allowOverlap="1" wp14:anchorId="0E618E2C" wp14:editId="2FCB0948">
                <wp:simplePos x="0" y="0"/>
                <wp:positionH relativeFrom="column">
                  <wp:posOffset>1329146</wp:posOffset>
                </wp:positionH>
                <wp:positionV relativeFrom="paragraph">
                  <wp:posOffset>68671</wp:posOffset>
                </wp:positionV>
                <wp:extent cx="3282043" cy="1955800"/>
                <wp:effectExtent l="0" t="0" r="0" b="0"/>
                <wp:wrapNone/>
                <wp:docPr id="314090815" name="Text Box 5"/>
                <wp:cNvGraphicFramePr/>
                <a:graphic xmlns:a="http://schemas.openxmlformats.org/drawingml/2006/main">
                  <a:graphicData uri="http://schemas.microsoft.com/office/word/2010/wordprocessingShape">
                    <wps:wsp>
                      <wps:cNvSpPr txBox="1"/>
                      <wps:spPr>
                        <a:xfrm>
                          <a:off x="0" y="0"/>
                          <a:ext cx="3282043" cy="1955800"/>
                        </a:xfrm>
                        <a:prstGeom prst="rect">
                          <a:avLst/>
                        </a:prstGeom>
                        <a:noFill/>
                        <a:ln w="6350">
                          <a:noFill/>
                        </a:ln>
                      </wps:spPr>
                      <wps:txbx>
                        <w:txbxContent>
                          <w:p w14:paraId="0A89427F" w14:textId="23F39F6C" w:rsidR="0078413E" w:rsidRPr="007B68BA" w:rsidRDefault="00E96DBC" w:rsidP="004B7A99">
                            <w:pPr>
                              <w:spacing w:line="240" w:lineRule="auto"/>
                              <w:rPr>
                                <w:rFonts w:ascii="Univers Medium" w:hAnsi="Univers Medium"/>
                                <w:color w:val="FFFFFF" w:themeColor="background1"/>
                                <w:sz w:val="16"/>
                                <w:szCs w:val="16"/>
                              </w:rPr>
                            </w:pPr>
                            <w:r>
                              <w:rPr>
                                <w:rFonts w:ascii="Univers Medium" w:hAnsi="Univers Medium"/>
                                <w:color w:val="FFFFFF" w:themeColor="background1"/>
                                <w:sz w:val="16"/>
                                <w:szCs w:val="16"/>
                              </w:rPr>
                              <w:t>215</w:t>
                            </w:r>
                            <w:r w:rsidR="004B7A99" w:rsidRPr="004B7A99">
                              <w:rPr>
                                <w:rFonts w:ascii="Univers Medium" w:hAnsi="Univers Medium"/>
                                <w:color w:val="FFFFFF" w:themeColor="background1"/>
                                <w:sz w:val="16"/>
                                <w:szCs w:val="16"/>
                              </w:rPr>
                              <w:t xml:space="preserve">PR24 — </w:t>
                            </w:r>
                            <w:r w:rsidR="00BD78AE">
                              <w:rPr>
                                <w:rFonts w:ascii="Univers Medium" w:hAnsi="Univers Medium"/>
                                <w:color w:val="FFFFFF" w:themeColor="background1"/>
                                <w:sz w:val="16"/>
                                <w:szCs w:val="16"/>
                              </w:rPr>
                              <w:t>SEPTEMBER</w:t>
                            </w:r>
                            <w:r w:rsidR="004B7A99" w:rsidRPr="004B7A99">
                              <w:rPr>
                                <w:rFonts w:ascii="Univers Medium" w:hAnsi="Univers Medium"/>
                                <w:color w:val="FFFFFF" w:themeColor="background1"/>
                                <w:sz w:val="16"/>
                                <w:szCs w:val="16"/>
                              </w:rPr>
                              <w:t xml:space="preserve"> 2024</w:t>
                            </w:r>
                            <w:r w:rsidR="004B7A99" w:rsidRPr="007B68BA">
                              <w:rPr>
                                <w:rFonts w:ascii="Univers Medium" w:hAnsi="Univers Medium"/>
                                <w:color w:val="FFFFFF" w:themeColor="background1"/>
                                <w:sz w:val="16"/>
                                <w:szCs w:val="16"/>
                              </w:rPr>
                              <w:br/>
                            </w:r>
                            <w:r w:rsidR="004B7A99" w:rsidRPr="007B68BA">
                              <w:rPr>
                                <w:rFonts w:ascii="Univers Medium" w:hAnsi="Univers Medium"/>
                                <w:color w:val="FFFFFF" w:themeColor="background1"/>
                                <w:sz w:val="16"/>
                                <w:szCs w:val="16"/>
                              </w:rPr>
                              <w:br/>
                              <w:t>North Americ</w:t>
                            </w:r>
                            <w:r w:rsidR="0063308A">
                              <w:rPr>
                                <w:rFonts w:ascii="Univers Medium" w:hAnsi="Univers Medium"/>
                                <w:color w:val="FFFFFF" w:themeColor="background1"/>
                                <w:sz w:val="16"/>
                                <w:szCs w:val="16"/>
                              </w:rPr>
                              <w:t xml:space="preserve">a, </w:t>
                            </w:r>
                            <w:r>
                              <w:rPr>
                                <w:rFonts w:ascii="Univers Medium" w:hAnsi="Univers Medium"/>
                                <w:color w:val="FFFFFF" w:themeColor="background1"/>
                                <w:sz w:val="16"/>
                                <w:szCs w:val="16"/>
                              </w:rPr>
                              <w:t>South Korea</w:t>
                            </w:r>
                            <w:r w:rsidR="000C69DB">
                              <w:rPr>
                                <w:rFonts w:ascii="Univers Medium" w:hAnsi="Univers Medium"/>
                                <w:color w:val="FFFFFF" w:themeColor="background1"/>
                                <w:sz w:val="16"/>
                                <w:szCs w:val="16"/>
                              </w:rPr>
                              <w:t>, Australia, New Zealand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618E2C" id="_x0000_t202" coordsize="21600,21600" o:spt="202" path="m,l,21600r21600,l21600,xe">
                <v:stroke joinstyle="miter"/>
                <v:path gradientshapeok="t" o:connecttype="rect"/>
              </v:shapetype>
              <v:shape id="Text Box 5" o:spid="_x0000_s1026" type="#_x0000_t202" style="position:absolute;margin-left:104.65pt;margin-top:5.4pt;width:258.45pt;height:1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" filled="f" stroked="f" strokeweight=".5pt">
                <v:textbox>
                  <w:txbxContent>
                    <w:p w14:paraId="0A89427F" w14:textId="23F39F6C" w:rsidR="0078413E" w:rsidRPr="007B68BA" w:rsidRDefault="00E96DBC" w:rsidP="004B7A99">
                      <w:pPr>
                        <w:spacing w:line="240" w:lineRule="auto"/>
                        <w:rPr>
                          <w:rFonts w:ascii="Univers Medium" w:hAnsi="Univers Medium"/>
                          <w:color w:val="FFFFFF" w:themeColor="background1"/>
                          <w:sz w:val="16"/>
                          <w:szCs w:val="16"/>
                        </w:rPr>
                      </w:pPr>
                      <w:r>
                        <w:rPr>
                          <w:rFonts w:ascii="Univers Medium" w:hAnsi="Univers Medium"/>
                          <w:color w:val="FFFFFF" w:themeColor="background1"/>
                          <w:sz w:val="16"/>
                          <w:szCs w:val="16"/>
                        </w:rPr>
                        <w:t>215</w:t>
                      </w:r>
                      <w:r w:rsidR="004B7A99" w:rsidRPr="004B7A99">
                        <w:rPr>
                          <w:rFonts w:ascii="Univers Medium" w:hAnsi="Univers Medium"/>
                          <w:color w:val="FFFFFF" w:themeColor="background1"/>
                          <w:sz w:val="16"/>
                          <w:szCs w:val="16"/>
                        </w:rPr>
                        <w:t xml:space="preserve">PR24 — </w:t>
                      </w:r>
                      <w:r w:rsidR="00BD78AE">
                        <w:rPr>
                          <w:rFonts w:ascii="Univers Medium" w:hAnsi="Univers Medium"/>
                          <w:color w:val="FFFFFF" w:themeColor="background1"/>
                          <w:sz w:val="16"/>
                          <w:szCs w:val="16"/>
                        </w:rPr>
                        <w:t>SEPTEMBER</w:t>
                      </w:r>
                      <w:r w:rsidR="004B7A99" w:rsidRPr="004B7A99">
                        <w:rPr>
                          <w:rFonts w:ascii="Univers Medium" w:hAnsi="Univers Medium"/>
                          <w:color w:val="FFFFFF" w:themeColor="background1"/>
                          <w:sz w:val="16"/>
                          <w:szCs w:val="16"/>
                        </w:rPr>
                        <w:t xml:space="preserve"> 2024</w:t>
                      </w:r>
                      <w:r w:rsidR="004B7A99" w:rsidRPr="007B68BA">
                        <w:rPr>
                          <w:rFonts w:ascii="Univers Medium" w:hAnsi="Univers Medium"/>
                          <w:color w:val="FFFFFF" w:themeColor="background1"/>
                          <w:sz w:val="16"/>
                          <w:szCs w:val="16"/>
                        </w:rPr>
                        <w:br/>
                      </w:r>
                      <w:r w:rsidR="004B7A99" w:rsidRPr="007B68BA">
                        <w:rPr>
                          <w:rFonts w:ascii="Univers Medium" w:hAnsi="Univers Medium"/>
                          <w:color w:val="FFFFFF" w:themeColor="background1"/>
                          <w:sz w:val="16"/>
                          <w:szCs w:val="16"/>
                        </w:rPr>
                        <w:br/>
                        <w:t>North Americ</w:t>
                      </w:r>
                      <w:r w:rsidR="0063308A">
                        <w:rPr>
                          <w:rFonts w:ascii="Univers Medium" w:hAnsi="Univers Medium"/>
                          <w:color w:val="FFFFFF" w:themeColor="background1"/>
                          <w:sz w:val="16"/>
                          <w:szCs w:val="16"/>
                        </w:rPr>
                        <w:t xml:space="preserve">a, </w:t>
                      </w:r>
                      <w:r>
                        <w:rPr>
                          <w:rFonts w:ascii="Univers Medium" w:hAnsi="Univers Medium"/>
                          <w:color w:val="FFFFFF" w:themeColor="background1"/>
                          <w:sz w:val="16"/>
                          <w:szCs w:val="16"/>
                        </w:rPr>
                        <w:t>South Korea</w:t>
                      </w:r>
                      <w:r w:rsidR="000C69DB">
                        <w:rPr>
                          <w:rFonts w:ascii="Univers Medium" w:hAnsi="Univers Medium"/>
                          <w:color w:val="FFFFFF" w:themeColor="background1"/>
                          <w:sz w:val="16"/>
                          <w:szCs w:val="16"/>
                        </w:rPr>
                        <w:t>, Australia, New Zealand</w:t>
                      </w:r>
                    </w:p>
                  </w:txbxContent>
                </v:textbox>
              </v:shape>
            </w:pict>
          </mc:Fallback>
        </mc:AlternateContent>
      </w:r>
      <w:r w:rsidR="007B68BA">
        <w:rPr>
          <w:noProof/>
        </w:rPr>
        <mc:AlternateContent>
          <mc:Choice Requires="wps">
            <w:drawing>
              <wp:anchor distT="0" distB="0" distL="114300" distR="114300" simplePos="0" relativeHeight="251659264" behindDoc="0" locked="0" layoutInCell="1" allowOverlap="1" wp14:anchorId="45C05BAC" wp14:editId="15F2F7E8">
                <wp:simplePos x="0" y="0"/>
                <wp:positionH relativeFrom="column">
                  <wp:posOffset>-81915</wp:posOffset>
                </wp:positionH>
                <wp:positionV relativeFrom="paragraph">
                  <wp:posOffset>66675</wp:posOffset>
                </wp:positionV>
                <wp:extent cx="1020445" cy="498475"/>
                <wp:effectExtent l="0" t="0" r="0" b="0"/>
                <wp:wrapNone/>
                <wp:docPr id="1227202863" name="Text Box 5"/>
                <wp:cNvGraphicFramePr/>
                <a:graphic xmlns:a="http://schemas.openxmlformats.org/drawingml/2006/main">
                  <a:graphicData uri="http://schemas.microsoft.com/office/word/2010/wordprocessingShape">
                    <wps:wsp>
                      <wps:cNvSpPr txBox="1"/>
                      <wps:spPr>
                        <a:xfrm>
                          <a:off x="0" y="0"/>
                          <a:ext cx="1020445" cy="498475"/>
                        </a:xfrm>
                        <a:prstGeom prst="rect">
                          <a:avLst/>
                        </a:prstGeom>
                        <a:noFill/>
                        <a:ln w="6350">
                          <a:noFill/>
                        </a:ln>
                      </wps:spPr>
                      <wps:txbx>
                        <w:txbxContent>
                          <w:p w14:paraId="55D6749E" w14:textId="6FCD7AF6" w:rsidR="00942ED1" w:rsidRPr="007B68BA" w:rsidRDefault="00942ED1" w:rsidP="0078413E">
                            <w:pPr>
                              <w:spacing w:line="240" w:lineRule="auto"/>
                              <w:rPr>
                                <w:rFonts w:ascii="Univers Medium" w:hAnsi="Univers Medium"/>
                                <w:b/>
                                <w:bCs/>
                                <w:color w:val="FFFFFF" w:themeColor="background1"/>
                                <w:sz w:val="16"/>
                                <w:szCs w:val="16"/>
                              </w:rPr>
                            </w:pPr>
                            <w:r w:rsidRPr="007B68BA">
                              <w:rPr>
                                <w:rFonts w:ascii="Univers Medium" w:hAnsi="Univers Medium"/>
                                <w:b/>
                                <w:bCs/>
                                <w:color w:val="FFFFFF" w:themeColor="background1"/>
                                <w:sz w:val="16"/>
                                <w:szCs w:val="16"/>
                              </w:rPr>
                              <w:t>Release Number:</w:t>
                            </w:r>
                            <w:r w:rsidR="007B68BA" w:rsidRPr="007B68BA">
                              <w:rPr>
                                <w:rFonts w:ascii="Univers Medium" w:hAnsi="Univers Medium"/>
                                <w:b/>
                                <w:bCs/>
                                <w:color w:val="FFFFFF" w:themeColor="background1"/>
                                <w:sz w:val="16"/>
                                <w:szCs w:val="16"/>
                              </w:rPr>
                              <w:br/>
                            </w:r>
                            <w:r w:rsidR="0078413E" w:rsidRPr="007B68BA">
                              <w:rPr>
                                <w:rFonts w:ascii="Univers Medium" w:hAnsi="Univers Medium"/>
                                <w:b/>
                                <w:bCs/>
                                <w:color w:val="FFFFFF" w:themeColor="background1"/>
                                <w:sz w:val="16"/>
                                <w:szCs w:val="16"/>
                              </w:rPr>
                              <w:br/>
                            </w:r>
                            <w:r w:rsidRPr="007B68BA">
                              <w:rPr>
                                <w:rFonts w:ascii="Univers Medium" w:hAnsi="Univers Medium"/>
                                <w:b/>
                                <w:bCs/>
                                <w:color w:val="FFFFFF" w:themeColor="background1"/>
                                <w:sz w:val="16"/>
                                <w:szCs w:val="16"/>
                              </w:rPr>
                              <w:t>For Release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05BAC" id="_x0000_s1027" type="#_x0000_t202" style="position:absolute;margin-left:-6.45pt;margin-top:5.25pt;width:80.35pt;height:3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" filled="f" stroked="f" strokeweight=".5pt">
                <v:textbox>
                  <w:txbxContent>
                    <w:p w14:paraId="55D6749E" w14:textId="6FCD7AF6" w:rsidR="00942ED1" w:rsidRPr="007B68BA" w:rsidRDefault="00942ED1" w:rsidP="0078413E">
                      <w:pPr>
                        <w:spacing w:line="240" w:lineRule="auto"/>
                        <w:rPr>
                          <w:rFonts w:ascii="Univers Medium" w:hAnsi="Univers Medium"/>
                          <w:b/>
                          <w:bCs/>
                          <w:color w:val="FFFFFF" w:themeColor="background1"/>
                          <w:sz w:val="16"/>
                          <w:szCs w:val="16"/>
                        </w:rPr>
                      </w:pPr>
                      <w:r w:rsidRPr="007B68BA">
                        <w:rPr>
                          <w:rFonts w:ascii="Univers Medium" w:hAnsi="Univers Medium"/>
                          <w:b/>
                          <w:bCs/>
                          <w:color w:val="FFFFFF" w:themeColor="background1"/>
                          <w:sz w:val="16"/>
                          <w:szCs w:val="16"/>
                        </w:rPr>
                        <w:t>Release Number:</w:t>
                      </w:r>
                      <w:r w:rsidR="007B68BA" w:rsidRPr="007B68BA">
                        <w:rPr>
                          <w:rFonts w:ascii="Univers Medium" w:hAnsi="Univers Medium"/>
                          <w:b/>
                          <w:bCs/>
                          <w:color w:val="FFFFFF" w:themeColor="background1"/>
                          <w:sz w:val="16"/>
                          <w:szCs w:val="16"/>
                        </w:rPr>
                        <w:br/>
                      </w:r>
                      <w:r w:rsidR="0078413E" w:rsidRPr="007B68BA">
                        <w:rPr>
                          <w:rFonts w:ascii="Univers Medium" w:hAnsi="Univers Medium"/>
                          <w:b/>
                          <w:bCs/>
                          <w:color w:val="FFFFFF" w:themeColor="background1"/>
                          <w:sz w:val="16"/>
                          <w:szCs w:val="16"/>
                        </w:rPr>
                        <w:br/>
                      </w:r>
                      <w:r w:rsidRPr="007B68BA">
                        <w:rPr>
                          <w:rFonts w:ascii="Univers Medium" w:hAnsi="Univers Medium"/>
                          <w:b/>
                          <w:bCs/>
                          <w:color w:val="FFFFFF" w:themeColor="background1"/>
                          <w:sz w:val="16"/>
                          <w:szCs w:val="16"/>
                        </w:rPr>
                        <w:t>For Release In:</w:t>
                      </w:r>
                    </w:p>
                  </w:txbxContent>
                </v:textbox>
              </v:shape>
            </w:pict>
          </mc:Fallback>
        </mc:AlternateContent>
      </w:r>
    </w:p>
    <w:p w14:paraId="470BA547" w14:textId="77777777" w:rsidR="00942ED1" w:rsidRPr="00942ED1" w:rsidRDefault="00942ED1" w:rsidP="00942ED1"/>
    <w:p w14:paraId="69B2BFB9" w14:textId="77777777" w:rsidR="00942ED1" w:rsidRPr="00942ED1" w:rsidRDefault="00942ED1" w:rsidP="00942ED1"/>
    <w:p w14:paraId="758E49CB" w14:textId="77777777" w:rsidR="00942ED1" w:rsidRPr="00942ED1" w:rsidRDefault="00942ED1" w:rsidP="00942ED1"/>
    <w:p w14:paraId="3A8C966D" w14:textId="77777777" w:rsidR="00942ED1" w:rsidRDefault="00942ED1" w:rsidP="00942ED1">
      <w:pPr>
        <w:rPr>
          <w:rFonts w:ascii="Univers Medium" w:eastAsia="Times New Roman" w:hAnsi="Univers Medium" w:cs="Open Sans"/>
          <w:color w:val="000000"/>
          <w:kern w:val="0"/>
          <w:sz w:val="18"/>
          <w:szCs w:val="18"/>
          <w14:ligatures w14:val="none"/>
        </w:rPr>
      </w:pPr>
    </w:p>
    <w:p w14:paraId="750B47CA" w14:textId="77777777" w:rsidR="00942ED1" w:rsidRDefault="00942ED1" w:rsidP="00942ED1">
      <w:pPr>
        <w:rPr>
          <w:rFonts w:ascii="Univers Medium" w:eastAsia="Times New Roman" w:hAnsi="Univers Medium" w:cs="Open Sans"/>
          <w:color w:val="000000"/>
          <w:kern w:val="0"/>
          <w:sz w:val="18"/>
          <w:szCs w:val="18"/>
          <w14:ligatures w14:val="none"/>
        </w:rPr>
      </w:pPr>
    </w:p>
    <w:p w14:paraId="18259ED4" w14:textId="77777777" w:rsidR="00942ED1" w:rsidRDefault="00942ED1" w:rsidP="00942ED1">
      <w:pPr>
        <w:rPr>
          <w:rFonts w:ascii="Univers Medium" w:eastAsia="Times New Roman" w:hAnsi="Univers Medium" w:cs="Open Sans"/>
          <w:color w:val="000000"/>
          <w:kern w:val="0"/>
          <w:sz w:val="18"/>
          <w:szCs w:val="18"/>
          <w14:ligatures w14:val="none"/>
        </w:rPr>
      </w:pPr>
    </w:p>
    <w:p w14:paraId="331AE45E" w14:textId="29B7B00F" w:rsidR="00942ED1" w:rsidRPr="00942ED1" w:rsidRDefault="00942ED1" w:rsidP="00942ED1">
      <w:pPr>
        <w:tabs>
          <w:tab w:val="left" w:pos="7567"/>
        </w:tabs>
      </w:pPr>
      <w:r>
        <w:tab/>
      </w:r>
    </w:p>
    <w:sectPr w:rsidR="00942ED1" w:rsidRPr="00942ED1" w:rsidSect="004C44C9">
      <w:headerReference w:type="first" r:id="rId18"/>
      <w:footerReference w:type="first" r:id="rId19"/>
      <w:pgSz w:w="12240" w:h="15840"/>
      <w:pgMar w:top="1440" w:right="864" w:bottom="2160" w:left="864" w:header="1195"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0F28A" w14:textId="77777777" w:rsidR="007B7E25" w:rsidRDefault="007B7E25" w:rsidP="003E46EC">
      <w:pPr>
        <w:spacing w:after="0" w:line="240" w:lineRule="auto"/>
      </w:pPr>
      <w:r>
        <w:separator/>
      </w:r>
    </w:p>
  </w:endnote>
  <w:endnote w:type="continuationSeparator" w:id="0">
    <w:p w14:paraId="00A38F77" w14:textId="77777777" w:rsidR="007B7E25" w:rsidRDefault="007B7E25" w:rsidP="003E46EC">
      <w:pPr>
        <w:spacing w:after="0" w:line="240" w:lineRule="auto"/>
      </w:pPr>
      <w:r>
        <w:continuationSeparator/>
      </w:r>
    </w:p>
  </w:endnote>
  <w:endnote w:type="continuationNotice" w:id="1">
    <w:p w14:paraId="6E87AAC5" w14:textId="77777777" w:rsidR="007B7E25" w:rsidRDefault="007B7E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Univers Medium">
    <w:altName w:val="Calibri"/>
    <w:charset w:val="00"/>
    <w:family w:val="swiss"/>
    <w:pitch w:val="variable"/>
    <w:sig w:usb0="00000003" w:usb1="00000000" w:usb2="00000000" w:usb3="00000000" w:csb0="00000093" w:csb1="00000000"/>
  </w:font>
  <w:font w:name="Open Sans">
    <w:charset w:val="00"/>
    <w:family w:val="swiss"/>
    <w:pitch w:val="variable"/>
    <w:sig w:usb0="E00002EF" w:usb1="4000205B" w:usb2="00000028"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9D92F" w14:textId="55B8FE99" w:rsidR="006C2C93" w:rsidRDefault="009A7341" w:rsidP="004F2B55">
    <w:pPr>
      <w:pStyle w:val="Footer"/>
      <w:framePr w:wrap="none" w:vAnchor="text" w:hAnchor="margin" w:y="1"/>
      <w:rPr>
        <w:rStyle w:val="PageNumber"/>
      </w:rPr>
    </w:pPr>
    <w:r>
      <w:rPr>
        <w:noProof/>
      </w:rPr>
      <mc:AlternateContent>
        <mc:Choice Requires="wps">
          <w:drawing>
            <wp:anchor distT="0" distB="0" distL="0" distR="0" simplePos="0" relativeHeight="251658241" behindDoc="0" locked="0" layoutInCell="1" allowOverlap="1" wp14:anchorId="350C16A3" wp14:editId="5B3CCE30">
              <wp:simplePos x="635" y="635"/>
              <wp:positionH relativeFrom="page">
                <wp:align>left</wp:align>
              </wp:positionH>
              <wp:positionV relativeFrom="page">
                <wp:align>bottom</wp:align>
              </wp:positionV>
              <wp:extent cx="1821180" cy="370205"/>
              <wp:effectExtent l="0" t="0" r="7620" b="0"/>
              <wp:wrapNone/>
              <wp:docPr id="107049297" name="Text Box 5" descr="Caterpillar: Confidential Gre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21180" cy="370205"/>
                      </a:xfrm>
                      <a:prstGeom prst="rect">
                        <a:avLst/>
                      </a:prstGeom>
                      <a:noFill/>
                      <a:ln>
                        <a:noFill/>
                      </a:ln>
                    </wps:spPr>
                    <wps:txbx>
                      <w:txbxContent>
                        <w:p w14:paraId="7F9467A5" w14:textId="7B593254" w:rsidR="009A7341" w:rsidRPr="009A7341" w:rsidRDefault="009A7341" w:rsidP="009A7341">
                          <w:pPr>
                            <w:spacing w:after="0"/>
                            <w:rPr>
                              <w:rFonts w:ascii="Calibri" w:eastAsia="Calibri" w:hAnsi="Calibri" w:cs="Calibri"/>
                              <w:noProof/>
                              <w:color w:val="737373"/>
                              <w:sz w:val="20"/>
                              <w:szCs w:val="20"/>
                            </w:rPr>
                          </w:pPr>
                          <w:r w:rsidRPr="009A7341">
                            <w:rPr>
                              <w:rFonts w:ascii="Calibri" w:eastAsia="Calibri" w:hAnsi="Calibri" w:cs="Calibri"/>
                              <w:noProof/>
                              <w:color w:val="737373"/>
                              <w:sz w:val="20"/>
                              <w:szCs w:val="20"/>
                            </w:rPr>
                            <w:t>Caterpillar: Confidential Green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50C16A3" id="_x0000_t202" coordsize="21600,21600" o:spt="202" path="m,l,21600r21600,l21600,xe">
              <v:stroke joinstyle="miter"/>
              <v:path gradientshapeok="t" o:connecttype="rect"/>
            </v:shapetype>
            <v:shape id="_x0000_s1028" type="#_x0000_t202" alt="Caterpillar: Confidential Green" style="position:absolute;margin-left:0;margin-top:0;width:143.4pt;height:29.1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" filled="f" stroked="f">
              <v:textbox style="mso-fit-shape-to-text:t" inset="20pt,0,0,15pt">
                <w:txbxContent>
                  <w:p w14:paraId="7F9467A5" w14:textId="7B593254" w:rsidR="009A7341" w:rsidRPr="009A7341" w:rsidRDefault="009A7341" w:rsidP="009A7341">
                    <w:pPr>
                      <w:spacing w:after="0"/>
                      <w:rPr>
                        <w:rFonts w:ascii="Calibri" w:eastAsia="Calibri" w:hAnsi="Calibri" w:cs="Calibri"/>
                        <w:noProof/>
                        <w:color w:val="737373"/>
                        <w:sz w:val="20"/>
                        <w:szCs w:val="20"/>
                      </w:rPr>
                    </w:pPr>
                    <w:r w:rsidRPr="009A7341">
                      <w:rPr>
                        <w:rFonts w:ascii="Calibri" w:eastAsia="Calibri" w:hAnsi="Calibri" w:cs="Calibri"/>
                        <w:noProof/>
                        <w:color w:val="737373"/>
                        <w:sz w:val="20"/>
                        <w:szCs w:val="20"/>
                      </w:rPr>
                      <w:t>Caterpillar: Confidential Green</w:t>
                    </w:r>
                  </w:p>
                </w:txbxContent>
              </v:textbox>
              <w10:wrap anchorx="page" anchory="page"/>
            </v:shape>
          </w:pict>
        </mc:Fallback>
      </mc:AlternateContent>
    </w:r>
  </w:p>
  <w:sdt>
    <w:sdtPr>
      <w:rPr>
        <w:rStyle w:val="PageNumber"/>
      </w:rPr>
      <w:id w:val="-403295670"/>
      <w:docPartObj>
        <w:docPartGallery w:val="Page Numbers (Bottom of Page)"/>
        <w:docPartUnique/>
      </w:docPartObj>
    </w:sdtPr>
    <w:sdtEndPr>
      <w:rPr>
        <w:rStyle w:val="PageNumber"/>
      </w:rPr>
    </w:sdtEndPr>
    <w:sdtContent>
      <w:p w14:paraId="1E92AE26" w14:textId="77777777" w:rsidR="006C2C93" w:rsidRDefault="006C2C93" w:rsidP="004F2B55">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F67440" w14:textId="77777777" w:rsidR="006C2C93" w:rsidRDefault="006C2C93" w:rsidP="006C2C93">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C8E94" w14:textId="6AE6FF74" w:rsidR="006C2C93" w:rsidRPr="00926298" w:rsidRDefault="00203D1B" w:rsidP="00926298">
    <w:pPr>
      <w:rPr>
        <w:rFonts w:ascii="Univers Condensed" w:hAnsi="Univers Condensed"/>
        <w:b/>
        <w:bCs/>
        <w:color w:val="FFCB00"/>
        <w:sz w:val="16"/>
        <w:szCs w:val="16"/>
        <w:shd w:val="clear" w:color="auto" w:fill="FFFFFF"/>
      </w:rPr>
    </w:pPr>
    <w:r>
      <w:rPr>
        <w:rFonts w:ascii="Univers Condensed" w:hAnsi="Univers Condensed"/>
        <w:b/>
        <w:bCs/>
        <w:noProof/>
        <w:color w:val="FFCB00"/>
        <w:sz w:val="16"/>
        <w:szCs w:val="16"/>
        <w:shd w:val="clear" w:color="auto" w:fill="FFFFFF"/>
      </w:rPr>
      <w:drawing>
        <wp:anchor distT="0" distB="0" distL="114300" distR="114300" simplePos="0" relativeHeight="251659266" behindDoc="1" locked="0" layoutInCell="1" allowOverlap="1" wp14:anchorId="2CD9832D" wp14:editId="63730971">
          <wp:simplePos x="0" y="0"/>
          <wp:positionH relativeFrom="column">
            <wp:posOffset>5899150</wp:posOffset>
          </wp:positionH>
          <wp:positionV relativeFrom="paragraph">
            <wp:posOffset>-370093</wp:posOffset>
          </wp:positionV>
          <wp:extent cx="881406" cy="497270"/>
          <wp:effectExtent l="0" t="0" r="0" b="0"/>
          <wp:wrapNone/>
          <wp:docPr id="1594589022" name="Picture 6" descr="A yellow triang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902292" name="Picture 6" descr="A yellow triangl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81406" cy="497270"/>
                  </a:xfrm>
                  <a:prstGeom prst="rect">
                    <a:avLst/>
                  </a:prstGeom>
                </pic:spPr>
              </pic:pic>
            </a:graphicData>
          </a:graphic>
          <wp14:sizeRelH relativeFrom="page">
            <wp14:pctWidth>0</wp14:pctWidth>
          </wp14:sizeRelH>
          <wp14:sizeRelV relativeFrom="page">
            <wp14:pctHeight>0</wp14:pctHeight>
          </wp14:sizeRelV>
        </wp:anchor>
      </w:drawing>
    </w:r>
    <w:r w:rsidR="00F54471" w:rsidRPr="00926298">
      <w:rPr>
        <w:rFonts w:ascii="Univers Condensed" w:hAnsi="Univers Condensed"/>
        <w:b/>
        <w:bCs/>
        <w:color w:val="FFCB00"/>
        <w:sz w:val="16"/>
        <w:szCs w:val="16"/>
      </w:rPr>
      <w:fldChar w:fldCharType="begin"/>
    </w:r>
    <w:r w:rsidR="00F54471" w:rsidRPr="00926298">
      <w:rPr>
        <w:rFonts w:ascii="Univers Condensed" w:hAnsi="Univers Condensed"/>
        <w:b/>
        <w:bCs/>
        <w:color w:val="FFCB00"/>
        <w:sz w:val="16"/>
        <w:szCs w:val="16"/>
      </w:rPr>
      <w:instrText xml:space="preserve"> PAGE  \* Arabic  \* MERGEFORMAT </w:instrText>
    </w:r>
    <w:r w:rsidR="00F54471" w:rsidRPr="00926298">
      <w:rPr>
        <w:rFonts w:ascii="Univers Condensed" w:hAnsi="Univers Condensed"/>
        <w:b/>
        <w:bCs/>
        <w:color w:val="FFCB00"/>
        <w:sz w:val="16"/>
        <w:szCs w:val="16"/>
      </w:rPr>
      <w:fldChar w:fldCharType="separate"/>
    </w:r>
    <w:r w:rsidR="00F54471" w:rsidRPr="00926298">
      <w:rPr>
        <w:rFonts w:ascii="Univers Condensed" w:hAnsi="Univers Condensed"/>
        <w:b/>
        <w:bCs/>
        <w:noProof/>
        <w:color w:val="FFCB00"/>
        <w:sz w:val="16"/>
        <w:szCs w:val="16"/>
      </w:rPr>
      <w:t>2</w:t>
    </w:r>
    <w:r w:rsidR="00F54471" w:rsidRPr="00926298">
      <w:rPr>
        <w:rFonts w:ascii="Univers Condensed" w:hAnsi="Univers Condensed"/>
        <w:b/>
        <w:bCs/>
        <w:color w:val="FFCB00"/>
        <w:sz w:val="16"/>
        <w:szCs w:val="16"/>
      </w:rPr>
      <w:fldChar w:fldCharType="end"/>
    </w:r>
    <w:r w:rsidR="00F54471" w:rsidRPr="00926298">
      <w:rPr>
        <w:rFonts w:ascii="Univers Condensed" w:hAnsi="Univers Condensed"/>
        <w:b/>
        <w:bCs/>
        <w:color w:val="FFCB00"/>
        <w:sz w:val="16"/>
        <w:szCs w:val="16"/>
      </w:rPr>
      <w:t xml:space="preserve"> </w:t>
    </w:r>
    <w:r w:rsidR="00926298">
      <w:rPr>
        <w:rFonts w:ascii="Univers Condensed" w:hAnsi="Univers Condensed"/>
        <w:b/>
        <w:bCs/>
        <w:color w:val="FFCB00"/>
        <w:sz w:val="16"/>
        <w:szCs w:val="16"/>
      </w:rPr>
      <w:t>OF</w:t>
    </w:r>
    <w:r w:rsidR="00F54471" w:rsidRPr="00926298">
      <w:rPr>
        <w:rFonts w:ascii="Univers Condensed" w:hAnsi="Univers Condensed"/>
        <w:b/>
        <w:bCs/>
        <w:color w:val="FFCB00"/>
        <w:sz w:val="16"/>
        <w:szCs w:val="16"/>
      </w:rPr>
      <w:t xml:space="preserve"> </w:t>
    </w:r>
    <w:r w:rsidR="00F54471" w:rsidRPr="00926298">
      <w:rPr>
        <w:rFonts w:ascii="Univers Condensed" w:hAnsi="Univers Condensed"/>
        <w:b/>
        <w:bCs/>
        <w:color w:val="FFCB00"/>
        <w:sz w:val="16"/>
        <w:szCs w:val="16"/>
      </w:rPr>
      <w:fldChar w:fldCharType="begin"/>
    </w:r>
    <w:r w:rsidR="00F54471" w:rsidRPr="00926298">
      <w:rPr>
        <w:rFonts w:ascii="Univers Condensed" w:hAnsi="Univers Condensed"/>
        <w:b/>
        <w:bCs/>
        <w:color w:val="FFCB00"/>
        <w:sz w:val="16"/>
        <w:szCs w:val="16"/>
      </w:rPr>
      <w:instrText xml:space="preserve"> NUMPAGES  \* Arabic  \* MERGEFORMAT </w:instrText>
    </w:r>
    <w:r w:rsidR="00F54471" w:rsidRPr="00926298">
      <w:rPr>
        <w:rFonts w:ascii="Univers Condensed" w:hAnsi="Univers Condensed"/>
        <w:b/>
        <w:bCs/>
        <w:color w:val="FFCB00"/>
        <w:sz w:val="16"/>
        <w:szCs w:val="16"/>
      </w:rPr>
      <w:fldChar w:fldCharType="separate"/>
    </w:r>
    <w:r w:rsidR="00F54471" w:rsidRPr="00926298">
      <w:rPr>
        <w:rFonts w:ascii="Univers Condensed" w:hAnsi="Univers Condensed"/>
        <w:b/>
        <w:bCs/>
        <w:noProof/>
        <w:color w:val="FFCB00"/>
        <w:sz w:val="16"/>
        <w:szCs w:val="16"/>
      </w:rPr>
      <w:t>2</w:t>
    </w:r>
    <w:r w:rsidR="00F54471" w:rsidRPr="00926298">
      <w:rPr>
        <w:rFonts w:ascii="Univers Condensed" w:hAnsi="Univers Condensed"/>
        <w:b/>
        <w:bCs/>
        <w:color w:val="FFCB00"/>
        <w:sz w:val="16"/>
        <w:szCs w:val="16"/>
      </w:rPr>
      <w:fldChar w:fldCharType="end"/>
    </w:r>
    <w:r w:rsidR="00F54471"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F54471"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6B2868" w:rsidRPr="006B286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2</w:t>
    </w:r>
    <w:r w:rsidR="00926298" w:rsidRPr="00926298">
      <w:rPr>
        <w:rFonts w:ascii="Univers Condensed" w:hAnsi="Univers Condensed"/>
        <w:b/>
        <w:bCs/>
        <w:color w:val="FFCB00"/>
        <w:sz w:val="16"/>
        <w:szCs w:val="16"/>
      </w:rPr>
      <w:t>024 CATERPILLAR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EEF6E" w14:textId="165F8276" w:rsidR="004C44C9" w:rsidRPr="004C44C9" w:rsidRDefault="004C44C9" w:rsidP="004C44C9">
    <w:pPr>
      <w:rPr>
        <w:rFonts w:ascii="Univers Condensed" w:hAnsi="Univers Condensed"/>
        <w:b/>
        <w:bCs/>
        <w:color w:val="FFCB00"/>
        <w:sz w:val="16"/>
        <w:szCs w:val="16"/>
        <w:shd w:val="clear" w:color="auto" w:fill="FFFFFF"/>
      </w:rPr>
    </w:pPr>
    <w:r>
      <w:rPr>
        <w:rFonts w:ascii="Univers Condensed" w:hAnsi="Univers Condensed"/>
        <w:b/>
        <w:bCs/>
        <w:noProof/>
        <w:color w:val="FFCB00"/>
        <w:sz w:val="16"/>
        <w:szCs w:val="16"/>
        <w:shd w:val="clear" w:color="auto" w:fill="FFFFFF"/>
      </w:rPr>
      <w:drawing>
        <wp:anchor distT="0" distB="0" distL="114300" distR="114300" simplePos="0" relativeHeight="251661314" behindDoc="1" locked="0" layoutInCell="1" allowOverlap="1" wp14:anchorId="3379497A" wp14:editId="691CA3E9">
          <wp:simplePos x="0" y="0"/>
          <wp:positionH relativeFrom="column">
            <wp:posOffset>5899150</wp:posOffset>
          </wp:positionH>
          <wp:positionV relativeFrom="paragraph">
            <wp:posOffset>-370093</wp:posOffset>
          </wp:positionV>
          <wp:extent cx="881406" cy="497270"/>
          <wp:effectExtent l="0" t="0" r="0" b="0"/>
          <wp:wrapNone/>
          <wp:docPr id="170586696" name="Picture 6" descr="A yellow triangl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902292" name="Picture 6" descr="A yellow triangle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81406" cy="497270"/>
                  </a:xfrm>
                  <a:prstGeom prst="rect">
                    <a:avLst/>
                  </a:prstGeom>
                </pic:spPr>
              </pic:pic>
            </a:graphicData>
          </a:graphic>
          <wp14:sizeRelH relativeFrom="page">
            <wp14:pctWidth>0</wp14:pctWidth>
          </wp14:sizeRelH>
          <wp14:sizeRelV relativeFrom="page">
            <wp14:pctHeight>0</wp14:pctHeight>
          </wp14:sizeRelV>
        </wp:anchor>
      </w:drawing>
    </w:r>
    <w:r w:rsidRPr="00926298">
      <w:rPr>
        <w:rFonts w:ascii="Univers Condensed" w:hAnsi="Univers Condensed"/>
        <w:b/>
        <w:bCs/>
        <w:color w:val="FFCB00"/>
        <w:sz w:val="16"/>
        <w:szCs w:val="16"/>
      </w:rPr>
      <w:fldChar w:fldCharType="begin"/>
    </w:r>
    <w:r w:rsidRPr="00926298">
      <w:rPr>
        <w:rFonts w:ascii="Univers Condensed" w:hAnsi="Univers Condensed"/>
        <w:b/>
        <w:bCs/>
        <w:color w:val="FFCB00"/>
        <w:sz w:val="16"/>
        <w:szCs w:val="16"/>
      </w:rPr>
      <w:instrText xml:space="preserve"> PAGE  \* Arabic  \* MERGEFORMAT </w:instrText>
    </w:r>
    <w:r w:rsidRPr="00926298">
      <w:rPr>
        <w:rFonts w:ascii="Univers Condensed" w:hAnsi="Univers Condensed"/>
        <w:b/>
        <w:bCs/>
        <w:color w:val="FFCB00"/>
        <w:sz w:val="16"/>
        <w:szCs w:val="16"/>
      </w:rPr>
      <w:fldChar w:fldCharType="separate"/>
    </w:r>
    <w:r>
      <w:rPr>
        <w:rFonts w:ascii="Univers Condensed" w:hAnsi="Univers Condensed"/>
        <w:b/>
        <w:bCs/>
        <w:color w:val="FFCB00"/>
        <w:sz w:val="16"/>
        <w:szCs w:val="16"/>
      </w:rPr>
      <w:t>2</w:t>
    </w:r>
    <w:r w:rsidRPr="00926298">
      <w:rPr>
        <w:rFonts w:ascii="Univers Condensed" w:hAnsi="Univers Condensed"/>
        <w:b/>
        <w:bCs/>
        <w:color w:val="FFCB00"/>
        <w:sz w:val="16"/>
        <w:szCs w:val="16"/>
      </w:rPr>
      <w:fldChar w:fldCharType="end"/>
    </w:r>
    <w:r w:rsidRPr="00926298">
      <w:rPr>
        <w:rFonts w:ascii="Univers Condensed" w:hAnsi="Univers Condensed"/>
        <w:b/>
        <w:bCs/>
        <w:color w:val="FFCB00"/>
        <w:sz w:val="16"/>
        <w:szCs w:val="16"/>
      </w:rPr>
      <w:t xml:space="preserve"> </w:t>
    </w:r>
    <w:r>
      <w:rPr>
        <w:rFonts w:ascii="Univers Condensed" w:hAnsi="Univers Condensed"/>
        <w:b/>
        <w:bCs/>
        <w:color w:val="FFCB00"/>
        <w:sz w:val="16"/>
        <w:szCs w:val="16"/>
      </w:rPr>
      <w:t>OF</w:t>
    </w:r>
    <w:r w:rsidRPr="00926298">
      <w:rPr>
        <w:rFonts w:ascii="Univers Condensed" w:hAnsi="Univers Condensed"/>
        <w:b/>
        <w:bCs/>
        <w:color w:val="FFCB00"/>
        <w:sz w:val="16"/>
        <w:szCs w:val="16"/>
      </w:rPr>
      <w:t xml:space="preserve"> </w:t>
    </w:r>
    <w:r w:rsidRPr="00926298">
      <w:rPr>
        <w:rFonts w:ascii="Univers Condensed" w:hAnsi="Univers Condensed"/>
        <w:b/>
        <w:bCs/>
        <w:color w:val="FFCB00"/>
        <w:sz w:val="16"/>
        <w:szCs w:val="16"/>
      </w:rPr>
      <w:fldChar w:fldCharType="begin"/>
    </w:r>
    <w:r w:rsidRPr="00926298">
      <w:rPr>
        <w:rFonts w:ascii="Univers Condensed" w:hAnsi="Univers Condensed"/>
        <w:b/>
        <w:bCs/>
        <w:color w:val="FFCB00"/>
        <w:sz w:val="16"/>
        <w:szCs w:val="16"/>
      </w:rPr>
      <w:instrText xml:space="preserve"> NUMPAGES  \* Arabic  \* MERGEFORMAT </w:instrText>
    </w:r>
    <w:r w:rsidRPr="00926298">
      <w:rPr>
        <w:rFonts w:ascii="Univers Condensed" w:hAnsi="Univers Condensed"/>
        <w:b/>
        <w:bCs/>
        <w:color w:val="FFCB00"/>
        <w:sz w:val="16"/>
        <w:szCs w:val="16"/>
      </w:rPr>
      <w:fldChar w:fldCharType="separate"/>
    </w:r>
    <w:r>
      <w:rPr>
        <w:rFonts w:ascii="Univers Condensed" w:hAnsi="Univers Condensed"/>
        <w:b/>
        <w:bCs/>
        <w:color w:val="FFCB00"/>
        <w:sz w:val="16"/>
        <w:szCs w:val="16"/>
      </w:rPr>
      <w:t>2</w:t>
    </w:r>
    <w:r w:rsidRPr="00926298">
      <w:rPr>
        <w:rFonts w:ascii="Univers Condensed" w:hAnsi="Univers Condensed"/>
        <w:b/>
        <w:bCs/>
        <w:color w:val="FFCB00"/>
        <w:sz w:val="16"/>
        <w:szCs w:val="16"/>
      </w:rPr>
      <w:fldChar w:fldCharType="end"/>
    </w:r>
    <w:r w:rsidR="006B2868">
      <w:rPr>
        <w:rFonts w:ascii="Univers Condensed" w:hAnsi="Univers Condensed"/>
        <w:b/>
        <w:bCs/>
        <w:color w:val="FFCB00"/>
        <w:sz w:val="16"/>
        <w:szCs w:val="16"/>
      </w:rPr>
      <w:t xml:space="preserve"> </w:t>
    </w:r>
    <w:r w:rsidRPr="0092629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 xml:space="preserve">—  </w:t>
    </w:r>
    <w:r w:rsidR="006B2868" w:rsidRPr="006B2868">
      <w:rPr>
        <w:rFonts w:ascii="Univers Condensed" w:hAnsi="Univers Condensed"/>
        <w:b/>
        <w:bCs/>
        <w:color w:val="FFCB00"/>
        <w:sz w:val="16"/>
        <w:szCs w:val="16"/>
      </w:rPr>
      <w:t xml:space="preserve">© </w:t>
    </w:r>
    <w:r w:rsidR="006B2868">
      <w:rPr>
        <w:rFonts w:ascii="Univers Condensed" w:hAnsi="Univers Condensed"/>
        <w:b/>
        <w:bCs/>
        <w:color w:val="FFCB00"/>
        <w:sz w:val="16"/>
        <w:szCs w:val="16"/>
      </w:rPr>
      <w:t>2</w:t>
    </w:r>
    <w:r w:rsidRPr="00926298">
      <w:rPr>
        <w:rFonts w:ascii="Univers Condensed" w:hAnsi="Univers Condensed"/>
        <w:b/>
        <w:bCs/>
        <w:color w:val="FFCB00"/>
        <w:sz w:val="16"/>
        <w:szCs w:val="16"/>
      </w:rPr>
      <w:t>024 CATERPILLAR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B4C3C" w14:textId="39854535" w:rsidR="006B2868" w:rsidRPr="006B2868" w:rsidRDefault="00A2052B" w:rsidP="004C44C9">
    <w:pPr>
      <w:rPr>
        <w:rFonts w:ascii="Univers Condensed" w:hAnsi="Univers Condensed"/>
        <w:b/>
        <w:bCs/>
        <w:color w:val="FFFFFF" w:themeColor="background1"/>
        <w:sz w:val="16"/>
        <w:szCs w:val="16"/>
        <w:shd w:val="clear" w:color="auto" w:fill="FFFFFF"/>
      </w:rPr>
    </w:pPr>
    <w:r w:rsidRPr="006B2868">
      <w:rPr>
        <w:rFonts w:ascii="Univers Condensed" w:hAnsi="Univers Condensed"/>
        <w:b/>
        <w:bCs/>
        <w:noProof/>
        <w:color w:val="FFFFFF" w:themeColor="background1"/>
        <w:sz w:val="16"/>
        <w:szCs w:val="16"/>
        <w:shd w:val="clear" w:color="auto" w:fill="FFFFFF"/>
      </w:rPr>
      <w:drawing>
        <wp:anchor distT="0" distB="0" distL="114300" distR="114300" simplePos="0" relativeHeight="251667458" behindDoc="1" locked="0" layoutInCell="1" allowOverlap="1" wp14:anchorId="26A8797B" wp14:editId="15FF52B5">
          <wp:simplePos x="0" y="0"/>
          <wp:positionH relativeFrom="column">
            <wp:posOffset>5901690</wp:posOffset>
          </wp:positionH>
          <wp:positionV relativeFrom="paragraph">
            <wp:posOffset>-372745</wp:posOffset>
          </wp:positionV>
          <wp:extent cx="881380" cy="495935"/>
          <wp:effectExtent l="0" t="0" r="0" b="0"/>
          <wp:wrapNone/>
          <wp:docPr id="17636532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653282"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881380" cy="495935"/>
                  </a:xfrm>
                  <a:prstGeom prst="rect">
                    <a:avLst/>
                  </a:prstGeom>
                </pic:spPr>
              </pic:pic>
            </a:graphicData>
          </a:graphic>
          <wp14:sizeRelH relativeFrom="page">
            <wp14:pctWidth>0</wp14:pctWidth>
          </wp14:sizeRelH>
          <wp14:sizeRelV relativeFrom="page">
            <wp14:pctHeight>0</wp14:pctHeight>
          </wp14:sizeRelV>
        </wp:anchor>
      </w:drawing>
    </w:r>
    <w:r w:rsidR="006B2868" w:rsidRPr="006B2868">
      <w:rPr>
        <w:rFonts w:ascii="Univers Condensed" w:hAnsi="Univers Condensed"/>
        <w:b/>
        <w:bCs/>
        <w:color w:val="FFFFFF" w:themeColor="background1"/>
        <w:sz w:val="16"/>
        <w:szCs w:val="16"/>
      </w:rPr>
      <w:fldChar w:fldCharType="begin"/>
    </w:r>
    <w:r w:rsidR="006B2868" w:rsidRPr="006B2868">
      <w:rPr>
        <w:rFonts w:ascii="Univers Condensed" w:hAnsi="Univers Condensed"/>
        <w:b/>
        <w:bCs/>
        <w:color w:val="FFFFFF" w:themeColor="background1"/>
        <w:sz w:val="16"/>
        <w:szCs w:val="16"/>
      </w:rPr>
      <w:instrText xml:space="preserve"> PAGE  \* Arabic  \* MERGEFORMAT </w:instrText>
    </w:r>
    <w:r w:rsidR="006B2868" w:rsidRPr="006B2868">
      <w:rPr>
        <w:rFonts w:ascii="Univers Condensed" w:hAnsi="Univers Condensed"/>
        <w:b/>
        <w:bCs/>
        <w:color w:val="FFFFFF" w:themeColor="background1"/>
        <w:sz w:val="16"/>
        <w:szCs w:val="16"/>
      </w:rPr>
      <w:fldChar w:fldCharType="separate"/>
    </w:r>
    <w:r w:rsidR="006B2868" w:rsidRPr="006B2868">
      <w:rPr>
        <w:rFonts w:ascii="Univers Condensed" w:hAnsi="Univers Condensed"/>
        <w:b/>
        <w:bCs/>
        <w:color w:val="FFFFFF" w:themeColor="background1"/>
        <w:sz w:val="16"/>
        <w:szCs w:val="16"/>
      </w:rPr>
      <w:t>2</w:t>
    </w:r>
    <w:r w:rsidR="006B2868" w:rsidRPr="006B2868">
      <w:rPr>
        <w:rFonts w:ascii="Univers Condensed" w:hAnsi="Univers Condensed"/>
        <w:b/>
        <w:bCs/>
        <w:color w:val="FFFFFF" w:themeColor="background1"/>
        <w:sz w:val="16"/>
        <w:szCs w:val="16"/>
      </w:rPr>
      <w:fldChar w:fldCharType="end"/>
    </w:r>
    <w:r w:rsidR="006B2868" w:rsidRPr="006B2868">
      <w:rPr>
        <w:rFonts w:ascii="Univers Condensed" w:hAnsi="Univers Condensed"/>
        <w:b/>
        <w:bCs/>
        <w:color w:val="FFFFFF" w:themeColor="background1"/>
        <w:sz w:val="16"/>
        <w:szCs w:val="16"/>
      </w:rPr>
      <w:t xml:space="preserve"> OF </w:t>
    </w:r>
    <w:r w:rsidR="006B2868" w:rsidRPr="006B2868">
      <w:rPr>
        <w:rFonts w:ascii="Univers Condensed" w:hAnsi="Univers Condensed"/>
        <w:b/>
        <w:bCs/>
        <w:color w:val="FFFFFF" w:themeColor="background1"/>
        <w:sz w:val="16"/>
        <w:szCs w:val="16"/>
      </w:rPr>
      <w:fldChar w:fldCharType="begin"/>
    </w:r>
    <w:r w:rsidR="006B2868" w:rsidRPr="006B2868">
      <w:rPr>
        <w:rFonts w:ascii="Univers Condensed" w:hAnsi="Univers Condensed"/>
        <w:b/>
        <w:bCs/>
        <w:color w:val="FFFFFF" w:themeColor="background1"/>
        <w:sz w:val="16"/>
        <w:szCs w:val="16"/>
      </w:rPr>
      <w:instrText xml:space="preserve"> NUMPAGES  \* Arabic  \* MERGEFORMAT </w:instrText>
    </w:r>
    <w:r w:rsidR="006B2868" w:rsidRPr="006B2868">
      <w:rPr>
        <w:rFonts w:ascii="Univers Condensed" w:hAnsi="Univers Condensed"/>
        <w:b/>
        <w:bCs/>
        <w:color w:val="FFFFFF" w:themeColor="background1"/>
        <w:sz w:val="16"/>
        <w:szCs w:val="16"/>
      </w:rPr>
      <w:fldChar w:fldCharType="separate"/>
    </w:r>
    <w:r w:rsidR="006B2868" w:rsidRPr="006B2868">
      <w:rPr>
        <w:rFonts w:ascii="Univers Condensed" w:hAnsi="Univers Condensed"/>
        <w:b/>
        <w:bCs/>
        <w:color w:val="FFFFFF" w:themeColor="background1"/>
        <w:sz w:val="16"/>
        <w:szCs w:val="16"/>
      </w:rPr>
      <w:t>2</w:t>
    </w:r>
    <w:r w:rsidR="006B2868" w:rsidRPr="006B2868">
      <w:rPr>
        <w:rFonts w:ascii="Univers Condensed" w:hAnsi="Univers Condensed"/>
        <w:b/>
        <w:bCs/>
        <w:color w:val="FFFFFF" w:themeColor="background1"/>
        <w:sz w:val="16"/>
        <w:szCs w:val="16"/>
      </w:rPr>
      <w:fldChar w:fldCharType="end"/>
    </w:r>
    <w:r w:rsidR="006B2868" w:rsidRPr="006B2868">
      <w:rPr>
        <w:rFonts w:ascii="Univers Condensed" w:hAnsi="Univers Condensed"/>
        <w:b/>
        <w:bCs/>
        <w:color w:val="FFFFFF" w:themeColor="background1"/>
        <w:sz w:val="16"/>
        <w:szCs w:val="16"/>
      </w:rPr>
      <w:t xml:space="preserve"> </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 xml:space="preserve"> </w:t>
    </w:r>
    <w:r w:rsidR="006B2868">
      <w:rPr>
        <w:rFonts w:ascii="Univers Condensed" w:hAnsi="Univers Condensed"/>
        <w:b/>
        <w:bCs/>
        <w:color w:val="FFFFFF" w:themeColor="background1"/>
        <w:sz w:val="16"/>
        <w:szCs w:val="16"/>
      </w:rPr>
      <w:t xml:space="preserve">© </w:t>
    </w:r>
    <w:r w:rsidR="006B2868" w:rsidRPr="006B2868">
      <w:rPr>
        <w:rFonts w:ascii="Univers Condensed" w:hAnsi="Univers Condensed"/>
        <w:b/>
        <w:bCs/>
        <w:color w:val="FFFFFF" w:themeColor="background1"/>
        <w:sz w:val="16"/>
        <w:szCs w:val="16"/>
      </w:rPr>
      <w:t>2024 CATERPILLAR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DE303" w14:textId="77777777" w:rsidR="007B7E25" w:rsidRDefault="007B7E25" w:rsidP="003E46EC">
      <w:pPr>
        <w:spacing w:after="0" w:line="240" w:lineRule="auto"/>
      </w:pPr>
      <w:r>
        <w:separator/>
      </w:r>
    </w:p>
  </w:footnote>
  <w:footnote w:type="continuationSeparator" w:id="0">
    <w:p w14:paraId="38667758" w14:textId="77777777" w:rsidR="007B7E25" w:rsidRDefault="007B7E25" w:rsidP="003E46EC">
      <w:pPr>
        <w:spacing w:after="0" w:line="240" w:lineRule="auto"/>
      </w:pPr>
      <w:r>
        <w:continuationSeparator/>
      </w:r>
    </w:p>
  </w:footnote>
  <w:footnote w:type="continuationNotice" w:id="1">
    <w:p w14:paraId="08A7467A" w14:textId="77777777" w:rsidR="007B7E25" w:rsidRDefault="007B7E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tblGrid>
    <w:tr w:rsidR="004C44C9" w14:paraId="213B0282" w14:textId="77777777" w:rsidTr="00BC0DA8">
      <w:tc>
        <w:tcPr>
          <w:tcW w:w="5341" w:type="dxa"/>
          <w:shd w:val="clear" w:color="auto" w:fill="auto"/>
        </w:tcPr>
        <w:p w14:paraId="6C5A19DB" w14:textId="43514785" w:rsidR="004C44C9" w:rsidRDefault="0043413D" w:rsidP="003E46EC">
          <w:pPr>
            <w:pStyle w:val="Header"/>
            <w:rPr>
              <w:rFonts w:ascii="Univers Condensed" w:hAnsi="Univers Condensed"/>
              <w:b/>
              <w:bCs/>
              <w:sz w:val="28"/>
              <w:szCs w:val="28"/>
            </w:rPr>
          </w:pPr>
          <w:r>
            <w:rPr>
              <w:rFonts w:ascii="Univers Condensed" w:hAnsi="Univers Condensed"/>
              <w:b/>
              <w:bCs/>
              <w:sz w:val="28"/>
              <w:szCs w:val="28"/>
            </w:rPr>
            <w:t xml:space="preserve">T R A D E   </w:t>
          </w:r>
          <w:r w:rsidR="004C44C9" w:rsidRPr="003E46EC">
            <w:rPr>
              <w:rFonts w:ascii="Univers Condensed" w:hAnsi="Univers Condensed"/>
              <w:b/>
              <w:bCs/>
              <w:sz w:val="28"/>
              <w:szCs w:val="28"/>
            </w:rPr>
            <w:t>P</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proofErr w:type="spellStart"/>
          <w:r w:rsidR="004C44C9" w:rsidRPr="003E46EC">
            <w:rPr>
              <w:rFonts w:ascii="Univers Condensed" w:hAnsi="Univers Condensed"/>
              <w:b/>
              <w:bCs/>
              <w:sz w:val="28"/>
              <w:szCs w:val="28"/>
            </w:rPr>
            <w:t>S</w:t>
          </w:r>
          <w:proofErr w:type="spellEnd"/>
          <w:r w:rsidR="004C44C9" w:rsidRPr="003E46EC">
            <w:rPr>
              <w:rFonts w:ascii="Univers Condensed" w:hAnsi="Univers Condensed"/>
              <w:b/>
              <w:bCs/>
              <w:sz w:val="28"/>
              <w:szCs w:val="28"/>
            </w:rPr>
            <w:t xml:space="preserve"> </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L</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A</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p>
        <w:p w14:paraId="52868BBA" w14:textId="77777777" w:rsidR="000637AE" w:rsidRPr="006B0665" w:rsidRDefault="000637AE" w:rsidP="000637AE">
          <w:pPr>
            <w:pStyle w:val="Header"/>
            <w:rPr>
              <w:rFonts w:ascii="Univers Condensed" w:hAnsi="Univers Condensed"/>
              <w:b/>
              <w:bCs/>
              <w:sz w:val="10"/>
              <w:szCs w:val="10"/>
            </w:rPr>
          </w:pPr>
        </w:p>
        <w:p w14:paraId="579EDC1F" w14:textId="56A60319" w:rsidR="004C44C9" w:rsidRDefault="00E94189" w:rsidP="000637AE">
          <w:pPr>
            <w:pStyle w:val="Header"/>
            <w:rPr>
              <w:rFonts w:ascii="Univers Condensed" w:hAnsi="Univers Condensed"/>
              <w:b/>
              <w:bCs/>
              <w:sz w:val="28"/>
              <w:szCs w:val="28"/>
            </w:rPr>
          </w:pPr>
          <w:r>
            <w:rPr>
              <w:rFonts w:ascii="Univers Medium" w:hAnsi="Univers Medium"/>
              <w:b/>
              <w:bCs/>
              <w:sz w:val="16"/>
              <w:szCs w:val="16"/>
            </w:rPr>
            <w:t>New Product Introduction</w:t>
          </w:r>
        </w:p>
      </w:tc>
    </w:tr>
  </w:tbl>
  <w:p w14:paraId="7018D966" w14:textId="734BF44A" w:rsidR="0020793B" w:rsidRPr="003E46EC" w:rsidRDefault="0020793B">
    <w:pPr>
      <w:pStyle w:val="Header"/>
      <w:rPr>
        <w:rFonts w:ascii="Univers Condensed" w:hAnsi="Univers Condensed"/>
        <w:b/>
        <w:bCs/>
        <w:sz w:val="28"/>
        <w:szCs w:val="28"/>
      </w:rPr>
    </w:pPr>
    <w:r w:rsidRPr="003B528A">
      <w:rPr>
        <w:rFonts w:ascii="Univers" w:hAnsi="Univers"/>
        <w:b/>
        <w:bCs/>
        <w:noProof/>
        <w:sz w:val="62"/>
        <w:szCs w:val="62"/>
      </w:rPr>
      <mc:AlternateContent>
        <mc:Choice Requires="wps">
          <w:drawing>
            <wp:anchor distT="0" distB="0" distL="114300" distR="114300" simplePos="0" relativeHeight="251665410" behindDoc="0" locked="0" layoutInCell="1" allowOverlap="1" wp14:anchorId="68DF47AC" wp14:editId="2600AE8D">
              <wp:simplePos x="0" y="0"/>
              <wp:positionH relativeFrom="column">
                <wp:posOffset>-546100</wp:posOffset>
              </wp:positionH>
              <wp:positionV relativeFrom="page">
                <wp:posOffset>9330</wp:posOffset>
              </wp:positionV>
              <wp:extent cx="7765142" cy="238125"/>
              <wp:effectExtent l="0" t="0" r="0" b="3175"/>
              <wp:wrapNone/>
              <wp:docPr id="823226405"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BF9D" id="Rectangle 1" o:spid="_x0000_s1026" style="position:absolute;margin-left:-43pt;margin-top:.75pt;width:611.45pt;height:18.75pt;z-index:25166541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" fillcolor="#ffcb00" stroked="f" strokeweight="1pt">
              <w10:wrap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7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69"/>
    </w:tblGrid>
    <w:tr w:rsidR="004C44C9" w14:paraId="0ADD112B" w14:textId="77777777" w:rsidTr="00BC0DA8">
      <w:tc>
        <w:tcPr>
          <w:tcW w:w="5341" w:type="dxa"/>
          <w:shd w:val="clear" w:color="auto" w:fill="auto"/>
        </w:tcPr>
        <w:p w14:paraId="459FB160" w14:textId="5D0E0396" w:rsidR="004C44C9" w:rsidRDefault="0043413D" w:rsidP="004C44C9">
          <w:pPr>
            <w:pStyle w:val="Header"/>
            <w:rPr>
              <w:rFonts w:ascii="Univers Condensed" w:hAnsi="Univers Condensed"/>
              <w:b/>
              <w:bCs/>
              <w:sz w:val="28"/>
              <w:szCs w:val="28"/>
            </w:rPr>
          </w:pPr>
          <w:r>
            <w:rPr>
              <w:rFonts w:ascii="Univers Condensed" w:hAnsi="Univers Condensed"/>
              <w:b/>
              <w:bCs/>
              <w:sz w:val="28"/>
              <w:szCs w:val="28"/>
            </w:rPr>
            <w:t xml:space="preserve">T R A D E   P R E S </w:t>
          </w:r>
          <w:proofErr w:type="spellStart"/>
          <w:r>
            <w:rPr>
              <w:rFonts w:ascii="Univers Condensed" w:hAnsi="Univers Condensed"/>
              <w:b/>
              <w:bCs/>
              <w:sz w:val="28"/>
              <w:szCs w:val="28"/>
            </w:rPr>
            <w:t>S</w:t>
          </w:r>
          <w:proofErr w:type="spellEnd"/>
          <w:r w:rsidR="00FA43C4" w:rsidRPr="003E46EC">
            <w:rPr>
              <w:rFonts w:ascii="Univers Condensed" w:hAnsi="Univers Condensed"/>
              <w:b/>
              <w:bCs/>
              <w:sz w:val="28"/>
              <w:szCs w:val="28"/>
            </w:rPr>
            <w:t xml:space="preserve"> </w:t>
          </w:r>
          <w:r w:rsidR="00FA43C4">
            <w:rPr>
              <w:rFonts w:ascii="Univers Condensed" w:hAnsi="Univers Condensed"/>
              <w:b/>
              <w:bCs/>
              <w:sz w:val="28"/>
              <w:szCs w:val="28"/>
            </w:rPr>
            <w:t xml:space="preserve">  </w:t>
          </w:r>
          <w:r w:rsidR="004C44C9" w:rsidRPr="003E46EC">
            <w:rPr>
              <w:rFonts w:ascii="Univers Condensed" w:hAnsi="Univers Condensed"/>
              <w:b/>
              <w:bCs/>
              <w:sz w:val="28"/>
              <w:szCs w:val="28"/>
            </w:rPr>
            <w:t>R</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L</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A</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S</w:t>
          </w:r>
          <w:r w:rsidR="004C44C9">
            <w:rPr>
              <w:rFonts w:ascii="Univers Condensed" w:hAnsi="Univers Condensed"/>
              <w:b/>
              <w:bCs/>
              <w:sz w:val="28"/>
              <w:szCs w:val="28"/>
            </w:rPr>
            <w:t xml:space="preserve"> </w:t>
          </w:r>
          <w:r w:rsidR="004C44C9" w:rsidRPr="003E46EC">
            <w:rPr>
              <w:rFonts w:ascii="Univers Condensed" w:hAnsi="Univers Condensed"/>
              <w:b/>
              <w:bCs/>
              <w:sz w:val="28"/>
              <w:szCs w:val="28"/>
            </w:rPr>
            <w:t>E</w:t>
          </w:r>
        </w:p>
        <w:p w14:paraId="6D6FC137" w14:textId="77777777" w:rsidR="006B0665" w:rsidRPr="006B0665" w:rsidRDefault="006B0665" w:rsidP="004C44C9">
          <w:pPr>
            <w:pStyle w:val="Header"/>
            <w:rPr>
              <w:rFonts w:ascii="Univers Condensed" w:hAnsi="Univers Condensed"/>
              <w:b/>
              <w:bCs/>
              <w:sz w:val="10"/>
              <w:szCs w:val="10"/>
            </w:rPr>
          </w:pPr>
        </w:p>
        <w:p w14:paraId="1A648CB7" w14:textId="25458F63" w:rsidR="004C44C9" w:rsidRPr="006B0665" w:rsidRDefault="00E94189" w:rsidP="006B0665">
          <w:pPr>
            <w:pStyle w:val="Header"/>
            <w:rPr>
              <w:rFonts w:ascii="Univers Medium" w:hAnsi="Univers Medium"/>
              <w:b/>
              <w:bCs/>
              <w:sz w:val="16"/>
              <w:szCs w:val="16"/>
            </w:rPr>
          </w:pPr>
          <w:r>
            <w:rPr>
              <w:rFonts w:ascii="Univers Medium" w:hAnsi="Univers Medium"/>
              <w:b/>
              <w:bCs/>
              <w:sz w:val="16"/>
              <w:szCs w:val="16"/>
            </w:rPr>
            <w:t>New Product Introduction</w:t>
          </w:r>
        </w:p>
      </w:tc>
      <w:tc>
        <w:tcPr>
          <w:tcW w:w="5369" w:type="dxa"/>
          <w:shd w:val="clear" w:color="auto" w:fill="auto"/>
        </w:tcPr>
        <w:p w14:paraId="1E76FDFB" w14:textId="6947BCB4" w:rsidR="004C44C9" w:rsidRDefault="0043413D" w:rsidP="004C44C9">
          <w:pPr>
            <w:pStyle w:val="Header"/>
            <w:jc w:val="right"/>
            <w:rPr>
              <w:rFonts w:ascii="Univers Condensed" w:hAnsi="Univers Condensed"/>
              <w:b/>
              <w:bCs/>
              <w:sz w:val="28"/>
              <w:szCs w:val="28"/>
            </w:rPr>
          </w:pPr>
          <w:r>
            <w:rPr>
              <w:rFonts w:ascii="Univers Condensed" w:hAnsi="Univers Condensed"/>
              <w:b/>
              <w:bCs/>
              <w:sz w:val="28"/>
              <w:szCs w:val="28"/>
            </w:rPr>
            <w:t xml:space="preserve">M E D I </w:t>
          </w:r>
          <w:proofErr w:type="gramStart"/>
          <w:r>
            <w:rPr>
              <w:rFonts w:ascii="Univers Condensed" w:hAnsi="Univers Condensed"/>
              <w:b/>
              <w:bCs/>
              <w:sz w:val="28"/>
              <w:szCs w:val="28"/>
            </w:rPr>
            <w:t>A</w:t>
          </w:r>
          <w:proofErr w:type="gramEnd"/>
          <w:r w:rsidR="004C44C9" w:rsidRPr="003E46EC">
            <w:rPr>
              <w:rFonts w:ascii="Univers Condensed" w:hAnsi="Univers Condensed"/>
              <w:b/>
              <w:bCs/>
              <w:sz w:val="28"/>
              <w:szCs w:val="28"/>
            </w:rPr>
            <w:t xml:space="preserve"> </w:t>
          </w:r>
          <w:r w:rsidR="004C44C9">
            <w:rPr>
              <w:rFonts w:ascii="Univers Condensed" w:hAnsi="Univers Condensed"/>
              <w:b/>
              <w:bCs/>
              <w:sz w:val="28"/>
              <w:szCs w:val="28"/>
            </w:rPr>
            <w:t xml:space="preserve">  I N Q U I R I E S</w:t>
          </w:r>
        </w:p>
        <w:p w14:paraId="55FA542F" w14:textId="77777777" w:rsidR="004C44C9" w:rsidRPr="003B528A" w:rsidRDefault="004C44C9" w:rsidP="004C44C9">
          <w:pPr>
            <w:pStyle w:val="Header"/>
            <w:jc w:val="right"/>
            <w:rPr>
              <w:rFonts w:ascii="Univers Medium" w:hAnsi="Univers Medium"/>
              <w:b/>
              <w:bCs/>
              <w:sz w:val="10"/>
              <w:szCs w:val="10"/>
            </w:rPr>
          </w:pPr>
        </w:p>
        <w:p w14:paraId="7F7C6C48" w14:textId="7A8824D7" w:rsidR="004C44C9" w:rsidRPr="003B528A" w:rsidRDefault="004C44C9" w:rsidP="004C44C9">
          <w:pPr>
            <w:pStyle w:val="Header"/>
            <w:jc w:val="right"/>
            <w:rPr>
              <w:rFonts w:ascii="Univers Medium" w:hAnsi="Univers Medium"/>
              <w:b/>
              <w:bCs/>
              <w:sz w:val="16"/>
              <w:szCs w:val="16"/>
            </w:rPr>
          </w:pPr>
          <w:r w:rsidRPr="003B528A">
            <w:rPr>
              <w:rFonts w:ascii="Univers Medium" w:hAnsi="Univers Medium"/>
              <w:b/>
              <w:bCs/>
              <w:sz w:val="16"/>
              <w:szCs w:val="16"/>
            </w:rPr>
            <w:t>Caterpillar Trade Press Media Representative</w:t>
          </w:r>
        </w:p>
        <w:p w14:paraId="02EE4BC2" w14:textId="5F57A3D8" w:rsidR="004C44C9" w:rsidRPr="009A654C" w:rsidRDefault="00631447" w:rsidP="009A654C">
          <w:pPr>
            <w:pStyle w:val="Header"/>
            <w:jc w:val="right"/>
            <w:rPr>
              <w:rFonts w:ascii="Univers Medium" w:hAnsi="Univers Medium"/>
              <w:sz w:val="16"/>
              <w:szCs w:val="16"/>
            </w:rPr>
          </w:pPr>
          <w:r>
            <w:rPr>
              <w:rFonts w:ascii="Univers Medium" w:hAnsi="Univers Medium"/>
              <w:sz w:val="16"/>
              <w:szCs w:val="16"/>
            </w:rPr>
            <w:t>Johanna Kelly</w:t>
          </w:r>
          <w:r w:rsidR="004C44C9" w:rsidRPr="003B528A">
            <w:rPr>
              <w:rFonts w:ascii="Univers Medium" w:hAnsi="Univers Medium"/>
              <w:sz w:val="16"/>
              <w:szCs w:val="16"/>
            </w:rPr>
            <w:t xml:space="preserve">: </w:t>
          </w:r>
          <w:r>
            <w:rPr>
              <w:rFonts w:ascii="Univers Medium" w:hAnsi="Univers Medium"/>
              <w:sz w:val="16"/>
              <w:szCs w:val="16"/>
            </w:rPr>
            <w:t>Kelly_Johanna_L</w:t>
          </w:r>
          <w:r w:rsidR="004B4705" w:rsidRPr="004B4705">
            <w:rPr>
              <w:rFonts w:ascii="Univers Medium" w:hAnsi="Univers Medium"/>
              <w:sz w:val="16"/>
              <w:szCs w:val="16"/>
            </w:rPr>
            <w:t>@cat.com</w:t>
          </w:r>
        </w:p>
      </w:tc>
    </w:tr>
  </w:tbl>
  <w:p w14:paraId="58512C92" w14:textId="6C2BA7F9" w:rsidR="004C44C9" w:rsidRPr="004C44C9" w:rsidRDefault="0020793B" w:rsidP="004C44C9">
    <w:pPr>
      <w:pStyle w:val="Header"/>
    </w:pPr>
    <w:r w:rsidRPr="003B528A">
      <w:rPr>
        <w:rFonts w:ascii="Univers" w:hAnsi="Univers"/>
        <w:b/>
        <w:bCs/>
        <w:noProof/>
        <w:sz w:val="62"/>
        <w:szCs w:val="62"/>
      </w:rPr>
      <mc:AlternateContent>
        <mc:Choice Requires="wps">
          <w:drawing>
            <wp:anchor distT="0" distB="0" distL="114300" distR="114300" simplePos="0" relativeHeight="251663362" behindDoc="0" locked="0" layoutInCell="1" allowOverlap="1" wp14:anchorId="0953FFCB" wp14:editId="7612C07F">
              <wp:simplePos x="0" y="0"/>
              <wp:positionH relativeFrom="column">
                <wp:posOffset>-544830</wp:posOffset>
              </wp:positionH>
              <wp:positionV relativeFrom="page">
                <wp:posOffset>2086</wp:posOffset>
              </wp:positionV>
              <wp:extent cx="7765142" cy="238125"/>
              <wp:effectExtent l="0" t="0" r="0" b="3175"/>
              <wp:wrapNone/>
              <wp:docPr id="1989165514"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EE5FAD" id="Rectangle 1" o:spid="_x0000_s1026" style="position:absolute;margin-left:-42.9pt;margin-top:.15pt;width:611.45pt;height:18.75pt;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" fillcolor="#ffcb00" stroked="f" strokeweight="1pt">
              <w10:wrap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34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tblGrid>
    <w:tr w:rsidR="007B68BA" w14:paraId="15F445FF" w14:textId="77777777" w:rsidTr="007B68BA">
      <w:tc>
        <w:tcPr>
          <w:tcW w:w="5341" w:type="dxa"/>
          <w:shd w:val="clear" w:color="auto" w:fill="auto"/>
        </w:tcPr>
        <w:p w14:paraId="29B78F91" w14:textId="77777777" w:rsidR="00E51E96" w:rsidRDefault="0043413D" w:rsidP="004C44C9">
          <w:pPr>
            <w:pStyle w:val="Header"/>
            <w:rPr>
              <w:rFonts w:ascii="Univers Condensed" w:hAnsi="Univers Condensed"/>
              <w:b/>
              <w:bCs/>
              <w:sz w:val="28"/>
              <w:szCs w:val="28"/>
            </w:rPr>
          </w:pPr>
          <w:r>
            <w:rPr>
              <w:rFonts w:ascii="Univers Condensed" w:hAnsi="Univers Condensed"/>
              <w:b/>
              <w:bCs/>
              <w:sz w:val="28"/>
              <w:szCs w:val="28"/>
            </w:rPr>
            <w:t xml:space="preserve">T R A D E   </w:t>
          </w:r>
          <w:r w:rsidR="007B68BA" w:rsidRPr="003E46EC">
            <w:rPr>
              <w:rFonts w:ascii="Univers Condensed" w:hAnsi="Univers Condensed"/>
              <w:b/>
              <w:bCs/>
              <w:sz w:val="28"/>
              <w:szCs w:val="28"/>
            </w:rPr>
            <w:t>P</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R</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S</w:t>
          </w:r>
          <w:r w:rsidR="007B68BA">
            <w:rPr>
              <w:rFonts w:ascii="Univers Condensed" w:hAnsi="Univers Condensed"/>
              <w:b/>
              <w:bCs/>
              <w:sz w:val="28"/>
              <w:szCs w:val="28"/>
            </w:rPr>
            <w:t xml:space="preserve"> </w:t>
          </w:r>
          <w:proofErr w:type="spellStart"/>
          <w:r w:rsidR="007B68BA" w:rsidRPr="003E46EC">
            <w:rPr>
              <w:rFonts w:ascii="Univers Condensed" w:hAnsi="Univers Condensed"/>
              <w:b/>
              <w:bCs/>
              <w:sz w:val="28"/>
              <w:szCs w:val="28"/>
            </w:rPr>
            <w:t>S</w:t>
          </w:r>
          <w:proofErr w:type="spellEnd"/>
          <w:r w:rsidR="007B68BA" w:rsidRPr="003E46EC">
            <w:rPr>
              <w:rFonts w:ascii="Univers Condensed" w:hAnsi="Univers Condensed"/>
              <w:b/>
              <w:bCs/>
              <w:sz w:val="28"/>
              <w:szCs w:val="28"/>
            </w:rPr>
            <w:t xml:space="preserve"> </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R</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L</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A</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S</w:t>
          </w:r>
          <w:r w:rsidR="007B68BA">
            <w:rPr>
              <w:rFonts w:ascii="Univers Condensed" w:hAnsi="Univers Condensed"/>
              <w:b/>
              <w:bCs/>
              <w:sz w:val="28"/>
              <w:szCs w:val="28"/>
            </w:rPr>
            <w:t xml:space="preserve"> </w:t>
          </w:r>
          <w:r w:rsidR="007B68BA" w:rsidRPr="003E46EC">
            <w:rPr>
              <w:rFonts w:ascii="Univers Condensed" w:hAnsi="Univers Condensed"/>
              <w:b/>
              <w:bCs/>
              <w:sz w:val="28"/>
              <w:szCs w:val="28"/>
            </w:rPr>
            <w:t>E</w:t>
          </w:r>
        </w:p>
        <w:p w14:paraId="0F0FE7FE" w14:textId="77777777" w:rsidR="00E51E96" w:rsidRPr="00E51E96" w:rsidRDefault="00E51E96" w:rsidP="004C44C9">
          <w:pPr>
            <w:pStyle w:val="Header"/>
            <w:rPr>
              <w:rFonts w:ascii="Univers Medium" w:hAnsi="Univers Medium"/>
              <w:b/>
              <w:bCs/>
              <w:sz w:val="10"/>
              <w:szCs w:val="10"/>
            </w:rPr>
          </w:pPr>
        </w:p>
        <w:p w14:paraId="09133EF6" w14:textId="3BAA4A2B" w:rsidR="007B68BA" w:rsidRDefault="00E94189" w:rsidP="004C44C9">
          <w:pPr>
            <w:pStyle w:val="Header"/>
            <w:rPr>
              <w:rFonts w:ascii="Univers Condensed" w:hAnsi="Univers Condensed"/>
              <w:b/>
              <w:bCs/>
              <w:sz w:val="28"/>
              <w:szCs w:val="28"/>
            </w:rPr>
          </w:pPr>
          <w:r>
            <w:rPr>
              <w:rFonts w:ascii="Univers Medium" w:hAnsi="Univers Medium"/>
              <w:b/>
              <w:bCs/>
              <w:sz w:val="16"/>
              <w:szCs w:val="16"/>
            </w:rPr>
            <w:t>New Product Introduction</w:t>
          </w:r>
        </w:p>
      </w:tc>
    </w:tr>
  </w:tbl>
  <w:p w14:paraId="572DF2B8" w14:textId="7180B496" w:rsidR="007B68BA" w:rsidRPr="004C44C9" w:rsidRDefault="007B68BA" w:rsidP="004C44C9">
    <w:pPr>
      <w:pStyle w:val="Header"/>
    </w:pPr>
    <w:r w:rsidRPr="006B2868">
      <w:rPr>
        <w:rFonts w:ascii="Univers Medium" w:hAnsi="Univers Medium" w:cs="Open Sans"/>
        <w:noProof/>
        <w:color w:val="FFFFFF" w:themeColor="background1"/>
        <w:sz w:val="18"/>
        <w:szCs w:val="18"/>
      </w:rPr>
      <mc:AlternateContent>
        <mc:Choice Requires="wps">
          <w:drawing>
            <wp:anchor distT="0" distB="0" distL="114300" distR="114300" simplePos="0" relativeHeight="251656191" behindDoc="1" locked="0" layoutInCell="1" allowOverlap="1" wp14:anchorId="18C567B2" wp14:editId="69179012">
              <wp:simplePos x="0" y="0"/>
              <wp:positionH relativeFrom="column">
                <wp:posOffset>-548640</wp:posOffset>
              </wp:positionH>
              <wp:positionV relativeFrom="page">
                <wp:posOffset>5360276</wp:posOffset>
              </wp:positionV>
              <wp:extent cx="7764780" cy="4808483"/>
              <wp:effectExtent l="0" t="0" r="0" b="5080"/>
              <wp:wrapNone/>
              <wp:docPr id="68266105" name="Rectangle 6"/>
              <wp:cNvGraphicFramePr/>
              <a:graphic xmlns:a="http://schemas.openxmlformats.org/drawingml/2006/main">
                <a:graphicData uri="http://schemas.microsoft.com/office/word/2010/wordprocessingShape">
                  <wps:wsp>
                    <wps:cNvSpPr/>
                    <wps:spPr>
                      <a:xfrm>
                        <a:off x="0" y="0"/>
                        <a:ext cx="7764780" cy="4808483"/>
                      </a:xfrm>
                      <a:prstGeom prst="rect">
                        <a:avLst/>
                      </a:prstGeom>
                      <a:solidFill>
                        <a:schemeClr val="tx1"/>
                      </a:solidFill>
                      <a:ln>
                        <a:noFill/>
                      </a:ln>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1C1E" id="Rectangle 6" o:spid="_x0000_s1026" style="position:absolute;margin-left:-43.2pt;margin-top:422.05pt;width:611.4pt;height:378.6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" fillcolor="black [3213]" stroked="f" strokeweight="1pt">
              <w10:wrap anchory="page"/>
            </v:rect>
          </w:pict>
        </mc:Fallback>
      </mc:AlternateContent>
    </w:r>
    <w:r w:rsidRPr="003B528A">
      <w:rPr>
        <w:rFonts w:ascii="Univers" w:hAnsi="Univers"/>
        <w:b/>
        <w:bCs/>
        <w:noProof/>
        <w:sz w:val="62"/>
        <w:szCs w:val="62"/>
      </w:rPr>
      <mc:AlternateContent>
        <mc:Choice Requires="wps">
          <w:drawing>
            <wp:anchor distT="0" distB="0" distL="114300" distR="114300" simplePos="0" relativeHeight="251670530" behindDoc="0" locked="0" layoutInCell="1" allowOverlap="1" wp14:anchorId="59C5B475" wp14:editId="2A95927D">
              <wp:simplePos x="0" y="0"/>
              <wp:positionH relativeFrom="column">
                <wp:posOffset>-544830</wp:posOffset>
              </wp:positionH>
              <wp:positionV relativeFrom="page">
                <wp:posOffset>2086</wp:posOffset>
              </wp:positionV>
              <wp:extent cx="7765142" cy="238125"/>
              <wp:effectExtent l="0" t="0" r="0" b="3175"/>
              <wp:wrapNone/>
              <wp:docPr id="1523998748" name="Rectangle 1"/>
              <wp:cNvGraphicFramePr/>
              <a:graphic xmlns:a="http://schemas.openxmlformats.org/drawingml/2006/main">
                <a:graphicData uri="http://schemas.microsoft.com/office/word/2010/wordprocessingShape">
                  <wps:wsp>
                    <wps:cNvSpPr/>
                    <wps:spPr>
                      <a:xfrm>
                        <a:off x="0" y="0"/>
                        <a:ext cx="7765142" cy="238125"/>
                      </a:xfrm>
                      <a:prstGeom prst="rect">
                        <a:avLst/>
                      </a:prstGeom>
                      <a:solidFill>
                        <a:srgbClr val="FFCB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FA8A5" id="Rectangle 1" o:spid="_x0000_s1026" style="position:absolute;margin-left:-42.9pt;margin-top:.15pt;width:611.45pt;height:18.75pt;z-index:25167053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" fillcolor="#ffcb00" stroked="f" strokeweight="1pt">
              <w10:wrap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63F7"/>
    <w:multiLevelType w:val="multilevel"/>
    <w:tmpl w:val="AE849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711594"/>
    <w:multiLevelType w:val="multilevel"/>
    <w:tmpl w:val="F43A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61ECD"/>
    <w:multiLevelType w:val="hybridMultilevel"/>
    <w:tmpl w:val="7480E6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B4BC8"/>
    <w:multiLevelType w:val="hybridMultilevel"/>
    <w:tmpl w:val="1C7AF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1064392">
    <w:abstractNumId w:val="3"/>
  </w:num>
  <w:num w:numId="2" w16cid:durableId="1985423115">
    <w:abstractNumId w:val="0"/>
  </w:num>
  <w:num w:numId="3" w16cid:durableId="1337921980">
    <w:abstractNumId w:val="1"/>
  </w:num>
  <w:num w:numId="4" w16cid:durableId="718363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6EC"/>
    <w:rsid w:val="00045128"/>
    <w:rsid w:val="00053702"/>
    <w:rsid w:val="00062BE0"/>
    <w:rsid w:val="000637AE"/>
    <w:rsid w:val="0007334C"/>
    <w:rsid w:val="00073456"/>
    <w:rsid w:val="00077319"/>
    <w:rsid w:val="0008225E"/>
    <w:rsid w:val="000A3915"/>
    <w:rsid w:val="000C69DB"/>
    <w:rsid w:val="000F357D"/>
    <w:rsid w:val="00126EE7"/>
    <w:rsid w:val="001352AA"/>
    <w:rsid w:val="00142522"/>
    <w:rsid w:val="001726D5"/>
    <w:rsid w:val="001757D3"/>
    <w:rsid w:val="00183013"/>
    <w:rsid w:val="001A5275"/>
    <w:rsid w:val="001B611E"/>
    <w:rsid w:val="001C1655"/>
    <w:rsid w:val="001C3597"/>
    <w:rsid w:val="001D7CC8"/>
    <w:rsid w:val="001F22BA"/>
    <w:rsid w:val="00203D1B"/>
    <w:rsid w:val="0020793B"/>
    <w:rsid w:val="0026485A"/>
    <w:rsid w:val="002A445F"/>
    <w:rsid w:val="002D4260"/>
    <w:rsid w:val="002D4FC5"/>
    <w:rsid w:val="002F1E9A"/>
    <w:rsid w:val="0030214C"/>
    <w:rsid w:val="00304672"/>
    <w:rsid w:val="00317993"/>
    <w:rsid w:val="00361F6F"/>
    <w:rsid w:val="0038447C"/>
    <w:rsid w:val="003B528A"/>
    <w:rsid w:val="003D797F"/>
    <w:rsid w:val="003E46EC"/>
    <w:rsid w:val="00407C04"/>
    <w:rsid w:val="00413DCA"/>
    <w:rsid w:val="0043413D"/>
    <w:rsid w:val="00457371"/>
    <w:rsid w:val="0047558F"/>
    <w:rsid w:val="004B4705"/>
    <w:rsid w:val="004B7A99"/>
    <w:rsid w:val="004C44C9"/>
    <w:rsid w:val="004C6656"/>
    <w:rsid w:val="004D68B4"/>
    <w:rsid w:val="004E4665"/>
    <w:rsid w:val="004F1FEB"/>
    <w:rsid w:val="005073C1"/>
    <w:rsid w:val="0050793B"/>
    <w:rsid w:val="005265E8"/>
    <w:rsid w:val="00535273"/>
    <w:rsid w:val="00583720"/>
    <w:rsid w:val="00590D43"/>
    <w:rsid w:val="00594CA0"/>
    <w:rsid w:val="005A73FA"/>
    <w:rsid w:val="006055A8"/>
    <w:rsid w:val="0061111C"/>
    <w:rsid w:val="00617D0F"/>
    <w:rsid w:val="00625CA0"/>
    <w:rsid w:val="00631447"/>
    <w:rsid w:val="00631A60"/>
    <w:rsid w:val="0063308A"/>
    <w:rsid w:val="00635D32"/>
    <w:rsid w:val="0065513B"/>
    <w:rsid w:val="0066752B"/>
    <w:rsid w:val="00681460"/>
    <w:rsid w:val="006B0665"/>
    <w:rsid w:val="006B2868"/>
    <w:rsid w:val="006B4681"/>
    <w:rsid w:val="006C2C93"/>
    <w:rsid w:val="00707C27"/>
    <w:rsid w:val="00731A5E"/>
    <w:rsid w:val="007447C3"/>
    <w:rsid w:val="0078413E"/>
    <w:rsid w:val="007A26F3"/>
    <w:rsid w:val="007B516B"/>
    <w:rsid w:val="007B68BA"/>
    <w:rsid w:val="007B7E25"/>
    <w:rsid w:val="007E3D33"/>
    <w:rsid w:val="00835D01"/>
    <w:rsid w:val="0083623B"/>
    <w:rsid w:val="008532F7"/>
    <w:rsid w:val="00860060"/>
    <w:rsid w:val="00861712"/>
    <w:rsid w:val="00863931"/>
    <w:rsid w:val="008D787E"/>
    <w:rsid w:val="008E49E8"/>
    <w:rsid w:val="00913013"/>
    <w:rsid w:val="00926298"/>
    <w:rsid w:val="00942ED1"/>
    <w:rsid w:val="009776B8"/>
    <w:rsid w:val="009A654C"/>
    <w:rsid w:val="009A7341"/>
    <w:rsid w:val="009B053F"/>
    <w:rsid w:val="009C0BF6"/>
    <w:rsid w:val="009E77FB"/>
    <w:rsid w:val="009F4859"/>
    <w:rsid w:val="00A0287D"/>
    <w:rsid w:val="00A2052B"/>
    <w:rsid w:val="00A21610"/>
    <w:rsid w:val="00A56989"/>
    <w:rsid w:val="00A74A1E"/>
    <w:rsid w:val="00B14EAA"/>
    <w:rsid w:val="00B408F7"/>
    <w:rsid w:val="00B41859"/>
    <w:rsid w:val="00B421D8"/>
    <w:rsid w:val="00B722A6"/>
    <w:rsid w:val="00B75113"/>
    <w:rsid w:val="00BA0EFF"/>
    <w:rsid w:val="00BA6FC3"/>
    <w:rsid w:val="00BC0DA8"/>
    <w:rsid w:val="00BD78AE"/>
    <w:rsid w:val="00C155C1"/>
    <w:rsid w:val="00C53ECC"/>
    <w:rsid w:val="00C61BAF"/>
    <w:rsid w:val="00C77D8E"/>
    <w:rsid w:val="00C77F6A"/>
    <w:rsid w:val="00C83845"/>
    <w:rsid w:val="00CC2F05"/>
    <w:rsid w:val="00CD2928"/>
    <w:rsid w:val="00CE29FD"/>
    <w:rsid w:val="00D54004"/>
    <w:rsid w:val="00D8326C"/>
    <w:rsid w:val="00DA1014"/>
    <w:rsid w:val="00DF3676"/>
    <w:rsid w:val="00E51E96"/>
    <w:rsid w:val="00E53B4B"/>
    <w:rsid w:val="00E82C32"/>
    <w:rsid w:val="00E82EC2"/>
    <w:rsid w:val="00E94124"/>
    <w:rsid w:val="00E94189"/>
    <w:rsid w:val="00E96DBC"/>
    <w:rsid w:val="00EE4765"/>
    <w:rsid w:val="00F1271A"/>
    <w:rsid w:val="00F30A44"/>
    <w:rsid w:val="00F31129"/>
    <w:rsid w:val="00F54471"/>
    <w:rsid w:val="00F55292"/>
    <w:rsid w:val="00F664BD"/>
    <w:rsid w:val="00F709B2"/>
    <w:rsid w:val="00F87DC1"/>
    <w:rsid w:val="00F927B5"/>
    <w:rsid w:val="00FA43C4"/>
    <w:rsid w:val="00FA513F"/>
    <w:rsid w:val="00FA69F8"/>
    <w:rsid w:val="00FB6166"/>
    <w:rsid w:val="00FD7E81"/>
    <w:rsid w:val="00FE129E"/>
    <w:rsid w:val="00FE5D34"/>
    <w:rsid w:val="00FF4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33E1D"/>
  <w15:chartTrackingRefBased/>
  <w15:docId w15:val="{393D029A-FC6F-2545-9A8E-B70563F2E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3C1"/>
  </w:style>
  <w:style w:type="paragraph" w:styleId="Heading1">
    <w:name w:val="heading 1"/>
    <w:basedOn w:val="Normal"/>
    <w:next w:val="Normal"/>
    <w:link w:val="Heading1Char"/>
    <w:uiPriority w:val="9"/>
    <w:qFormat/>
    <w:rsid w:val="003E4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4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E4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4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4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4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4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E4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4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4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4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6EC"/>
    <w:rPr>
      <w:rFonts w:eastAsiaTheme="majorEastAsia" w:cstheme="majorBidi"/>
      <w:color w:val="272727" w:themeColor="text1" w:themeTint="D8"/>
    </w:rPr>
  </w:style>
  <w:style w:type="paragraph" w:styleId="Title">
    <w:name w:val="Title"/>
    <w:basedOn w:val="Normal"/>
    <w:next w:val="Normal"/>
    <w:link w:val="TitleChar"/>
    <w:uiPriority w:val="10"/>
    <w:qFormat/>
    <w:rsid w:val="003E4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6EC"/>
    <w:pPr>
      <w:spacing w:before="160"/>
      <w:jc w:val="center"/>
    </w:pPr>
    <w:rPr>
      <w:i/>
      <w:iCs/>
      <w:color w:val="404040" w:themeColor="text1" w:themeTint="BF"/>
    </w:rPr>
  </w:style>
  <w:style w:type="character" w:customStyle="1" w:styleId="QuoteChar">
    <w:name w:val="Quote Char"/>
    <w:basedOn w:val="DefaultParagraphFont"/>
    <w:link w:val="Quote"/>
    <w:uiPriority w:val="29"/>
    <w:rsid w:val="003E46EC"/>
    <w:rPr>
      <w:i/>
      <w:iCs/>
      <w:color w:val="404040" w:themeColor="text1" w:themeTint="BF"/>
    </w:rPr>
  </w:style>
  <w:style w:type="paragraph" w:styleId="ListParagraph">
    <w:name w:val="List Paragraph"/>
    <w:basedOn w:val="Normal"/>
    <w:uiPriority w:val="34"/>
    <w:qFormat/>
    <w:rsid w:val="003E46EC"/>
    <w:pPr>
      <w:ind w:left="720"/>
      <w:contextualSpacing/>
    </w:pPr>
  </w:style>
  <w:style w:type="character" w:styleId="IntenseEmphasis">
    <w:name w:val="Intense Emphasis"/>
    <w:basedOn w:val="DefaultParagraphFont"/>
    <w:uiPriority w:val="21"/>
    <w:qFormat/>
    <w:rsid w:val="003E46EC"/>
    <w:rPr>
      <w:i/>
      <w:iCs/>
      <w:color w:val="0F4761" w:themeColor="accent1" w:themeShade="BF"/>
    </w:rPr>
  </w:style>
  <w:style w:type="paragraph" w:styleId="IntenseQuote">
    <w:name w:val="Intense Quote"/>
    <w:basedOn w:val="Normal"/>
    <w:next w:val="Normal"/>
    <w:link w:val="IntenseQuoteChar"/>
    <w:uiPriority w:val="30"/>
    <w:qFormat/>
    <w:rsid w:val="003E4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46EC"/>
    <w:rPr>
      <w:i/>
      <w:iCs/>
      <w:color w:val="0F4761" w:themeColor="accent1" w:themeShade="BF"/>
    </w:rPr>
  </w:style>
  <w:style w:type="character" w:styleId="IntenseReference">
    <w:name w:val="Intense Reference"/>
    <w:basedOn w:val="DefaultParagraphFont"/>
    <w:uiPriority w:val="32"/>
    <w:qFormat/>
    <w:rsid w:val="003E46EC"/>
    <w:rPr>
      <w:b/>
      <w:bCs/>
      <w:smallCaps/>
      <w:color w:val="0F4761" w:themeColor="accent1" w:themeShade="BF"/>
      <w:spacing w:val="5"/>
    </w:rPr>
  </w:style>
  <w:style w:type="paragraph" w:styleId="Header">
    <w:name w:val="header"/>
    <w:basedOn w:val="Normal"/>
    <w:link w:val="HeaderChar"/>
    <w:uiPriority w:val="99"/>
    <w:unhideWhenUsed/>
    <w:rsid w:val="003E4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6EC"/>
  </w:style>
  <w:style w:type="paragraph" w:styleId="Footer">
    <w:name w:val="footer"/>
    <w:basedOn w:val="Normal"/>
    <w:link w:val="FooterChar"/>
    <w:uiPriority w:val="99"/>
    <w:unhideWhenUsed/>
    <w:rsid w:val="003E4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6EC"/>
  </w:style>
  <w:style w:type="table" w:styleId="TableGrid">
    <w:name w:val="Table Grid"/>
    <w:basedOn w:val="TableNormal"/>
    <w:uiPriority w:val="39"/>
    <w:rsid w:val="003E4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D797F"/>
  </w:style>
  <w:style w:type="character" w:styleId="Hyperlink">
    <w:name w:val="Hyperlink"/>
    <w:basedOn w:val="DefaultParagraphFont"/>
    <w:uiPriority w:val="99"/>
    <w:unhideWhenUsed/>
    <w:rsid w:val="00926298"/>
    <w:rPr>
      <w:color w:val="467886" w:themeColor="hyperlink"/>
      <w:u w:val="single"/>
    </w:rPr>
  </w:style>
  <w:style w:type="character" w:styleId="UnresolvedMention">
    <w:name w:val="Unresolved Mention"/>
    <w:basedOn w:val="DefaultParagraphFont"/>
    <w:uiPriority w:val="99"/>
    <w:semiHidden/>
    <w:unhideWhenUsed/>
    <w:rsid w:val="00926298"/>
    <w:rPr>
      <w:color w:val="605E5C"/>
      <w:shd w:val="clear" w:color="auto" w:fill="E1DFDD"/>
    </w:rPr>
  </w:style>
  <w:style w:type="character" w:styleId="FollowedHyperlink">
    <w:name w:val="FollowedHyperlink"/>
    <w:basedOn w:val="DefaultParagraphFont"/>
    <w:uiPriority w:val="99"/>
    <w:semiHidden/>
    <w:unhideWhenUsed/>
    <w:rsid w:val="00926298"/>
    <w:rPr>
      <w:color w:val="96607D" w:themeColor="followedHyperlink"/>
      <w:u w:val="single"/>
    </w:rPr>
  </w:style>
  <w:style w:type="paragraph" w:styleId="NormalWeb">
    <w:name w:val="Normal (Web)"/>
    <w:basedOn w:val="Normal"/>
    <w:uiPriority w:val="99"/>
    <w:unhideWhenUsed/>
    <w:rsid w:val="00407C04"/>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link w:val="NoSpacingChar"/>
    <w:uiPriority w:val="1"/>
    <w:qFormat/>
    <w:rsid w:val="001B611E"/>
    <w:pPr>
      <w:spacing w:after="0" w:line="240" w:lineRule="auto"/>
    </w:pPr>
    <w:rPr>
      <w:rFonts w:eastAsiaTheme="minorEastAsia"/>
      <w:kern w:val="0"/>
      <w:sz w:val="22"/>
      <w:szCs w:val="22"/>
      <w:lang w:eastAsia="zh-CN"/>
      <w14:ligatures w14:val="none"/>
    </w:rPr>
  </w:style>
  <w:style w:type="character" w:customStyle="1" w:styleId="NoSpacingChar">
    <w:name w:val="No Spacing Char"/>
    <w:basedOn w:val="DefaultParagraphFont"/>
    <w:link w:val="NoSpacing"/>
    <w:uiPriority w:val="1"/>
    <w:rsid w:val="001B611E"/>
    <w:rPr>
      <w:rFonts w:eastAsiaTheme="minorEastAsia"/>
      <w:kern w:val="0"/>
      <w:sz w:val="22"/>
      <w:szCs w:val="22"/>
      <w:lang w:eastAsia="zh-CN"/>
      <w14:ligatures w14:val="none"/>
    </w:rPr>
  </w:style>
  <w:style w:type="character" w:styleId="CommentReference">
    <w:name w:val="annotation reference"/>
    <w:basedOn w:val="DefaultParagraphFont"/>
    <w:uiPriority w:val="99"/>
    <w:semiHidden/>
    <w:unhideWhenUsed/>
    <w:rsid w:val="005265E8"/>
    <w:rPr>
      <w:sz w:val="16"/>
      <w:szCs w:val="16"/>
    </w:rPr>
  </w:style>
  <w:style w:type="paragraph" w:styleId="CommentText">
    <w:name w:val="annotation text"/>
    <w:basedOn w:val="Normal"/>
    <w:link w:val="CommentTextChar"/>
    <w:uiPriority w:val="99"/>
    <w:unhideWhenUsed/>
    <w:rsid w:val="005265E8"/>
    <w:pPr>
      <w:spacing w:line="240" w:lineRule="auto"/>
    </w:pPr>
    <w:rPr>
      <w:sz w:val="20"/>
      <w:szCs w:val="20"/>
    </w:rPr>
  </w:style>
  <w:style w:type="character" w:customStyle="1" w:styleId="CommentTextChar">
    <w:name w:val="Comment Text Char"/>
    <w:basedOn w:val="DefaultParagraphFont"/>
    <w:link w:val="CommentText"/>
    <w:uiPriority w:val="99"/>
    <w:rsid w:val="005265E8"/>
    <w:rPr>
      <w:sz w:val="20"/>
      <w:szCs w:val="20"/>
    </w:rPr>
  </w:style>
  <w:style w:type="paragraph" w:styleId="CommentSubject">
    <w:name w:val="annotation subject"/>
    <w:basedOn w:val="CommentText"/>
    <w:next w:val="CommentText"/>
    <w:link w:val="CommentSubjectChar"/>
    <w:uiPriority w:val="99"/>
    <w:semiHidden/>
    <w:unhideWhenUsed/>
    <w:rsid w:val="005265E8"/>
    <w:rPr>
      <w:b/>
      <w:bCs/>
    </w:rPr>
  </w:style>
  <w:style w:type="character" w:customStyle="1" w:styleId="CommentSubjectChar">
    <w:name w:val="Comment Subject Char"/>
    <w:basedOn w:val="CommentTextChar"/>
    <w:link w:val="CommentSubject"/>
    <w:uiPriority w:val="99"/>
    <w:semiHidden/>
    <w:rsid w:val="005265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359712">
      <w:bodyDiv w:val="1"/>
      <w:marLeft w:val="0"/>
      <w:marRight w:val="0"/>
      <w:marTop w:val="0"/>
      <w:marBottom w:val="0"/>
      <w:divBdr>
        <w:top w:val="none" w:sz="0" w:space="0" w:color="auto"/>
        <w:left w:val="none" w:sz="0" w:space="0" w:color="auto"/>
        <w:bottom w:val="none" w:sz="0" w:space="0" w:color="auto"/>
        <w:right w:val="none" w:sz="0" w:space="0" w:color="auto"/>
      </w:divBdr>
    </w:div>
    <w:div w:id="371418002">
      <w:bodyDiv w:val="1"/>
      <w:marLeft w:val="0"/>
      <w:marRight w:val="0"/>
      <w:marTop w:val="0"/>
      <w:marBottom w:val="0"/>
      <w:divBdr>
        <w:top w:val="none" w:sz="0" w:space="0" w:color="auto"/>
        <w:left w:val="none" w:sz="0" w:space="0" w:color="auto"/>
        <w:bottom w:val="none" w:sz="0" w:space="0" w:color="auto"/>
        <w:right w:val="none" w:sz="0" w:space="0" w:color="auto"/>
      </w:divBdr>
    </w:div>
    <w:div w:id="392893806">
      <w:bodyDiv w:val="1"/>
      <w:marLeft w:val="0"/>
      <w:marRight w:val="0"/>
      <w:marTop w:val="0"/>
      <w:marBottom w:val="0"/>
      <w:divBdr>
        <w:top w:val="none" w:sz="0" w:space="0" w:color="auto"/>
        <w:left w:val="none" w:sz="0" w:space="0" w:color="auto"/>
        <w:bottom w:val="none" w:sz="0" w:space="0" w:color="auto"/>
        <w:right w:val="none" w:sz="0" w:space="0" w:color="auto"/>
      </w:divBdr>
    </w:div>
    <w:div w:id="461197748">
      <w:bodyDiv w:val="1"/>
      <w:marLeft w:val="0"/>
      <w:marRight w:val="0"/>
      <w:marTop w:val="0"/>
      <w:marBottom w:val="0"/>
      <w:divBdr>
        <w:top w:val="none" w:sz="0" w:space="0" w:color="auto"/>
        <w:left w:val="none" w:sz="0" w:space="0" w:color="auto"/>
        <w:bottom w:val="none" w:sz="0" w:space="0" w:color="auto"/>
        <w:right w:val="none" w:sz="0" w:space="0" w:color="auto"/>
      </w:divBdr>
    </w:div>
    <w:div w:id="467013252">
      <w:bodyDiv w:val="1"/>
      <w:marLeft w:val="0"/>
      <w:marRight w:val="0"/>
      <w:marTop w:val="0"/>
      <w:marBottom w:val="0"/>
      <w:divBdr>
        <w:top w:val="none" w:sz="0" w:space="0" w:color="auto"/>
        <w:left w:val="none" w:sz="0" w:space="0" w:color="auto"/>
        <w:bottom w:val="none" w:sz="0" w:space="0" w:color="auto"/>
        <w:right w:val="none" w:sz="0" w:space="0" w:color="auto"/>
      </w:divBdr>
    </w:div>
    <w:div w:id="519973258">
      <w:bodyDiv w:val="1"/>
      <w:marLeft w:val="0"/>
      <w:marRight w:val="0"/>
      <w:marTop w:val="0"/>
      <w:marBottom w:val="0"/>
      <w:divBdr>
        <w:top w:val="none" w:sz="0" w:space="0" w:color="auto"/>
        <w:left w:val="none" w:sz="0" w:space="0" w:color="auto"/>
        <w:bottom w:val="none" w:sz="0" w:space="0" w:color="auto"/>
        <w:right w:val="none" w:sz="0" w:space="0" w:color="auto"/>
      </w:divBdr>
    </w:div>
    <w:div w:id="607473411">
      <w:bodyDiv w:val="1"/>
      <w:marLeft w:val="0"/>
      <w:marRight w:val="0"/>
      <w:marTop w:val="0"/>
      <w:marBottom w:val="0"/>
      <w:divBdr>
        <w:top w:val="none" w:sz="0" w:space="0" w:color="auto"/>
        <w:left w:val="none" w:sz="0" w:space="0" w:color="auto"/>
        <w:bottom w:val="none" w:sz="0" w:space="0" w:color="auto"/>
        <w:right w:val="none" w:sz="0" w:space="0" w:color="auto"/>
      </w:divBdr>
    </w:div>
    <w:div w:id="716202292">
      <w:bodyDiv w:val="1"/>
      <w:marLeft w:val="0"/>
      <w:marRight w:val="0"/>
      <w:marTop w:val="0"/>
      <w:marBottom w:val="0"/>
      <w:divBdr>
        <w:top w:val="none" w:sz="0" w:space="0" w:color="auto"/>
        <w:left w:val="none" w:sz="0" w:space="0" w:color="auto"/>
        <w:bottom w:val="none" w:sz="0" w:space="0" w:color="auto"/>
        <w:right w:val="none" w:sz="0" w:space="0" w:color="auto"/>
      </w:divBdr>
    </w:div>
    <w:div w:id="772819189">
      <w:bodyDiv w:val="1"/>
      <w:marLeft w:val="0"/>
      <w:marRight w:val="0"/>
      <w:marTop w:val="0"/>
      <w:marBottom w:val="0"/>
      <w:divBdr>
        <w:top w:val="none" w:sz="0" w:space="0" w:color="auto"/>
        <w:left w:val="none" w:sz="0" w:space="0" w:color="auto"/>
        <w:bottom w:val="none" w:sz="0" w:space="0" w:color="auto"/>
        <w:right w:val="none" w:sz="0" w:space="0" w:color="auto"/>
      </w:divBdr>
    </w:div>
    <w:div w:id="1192063805">
      <w:bodyDiv w:val="1"/>
      <w:marLeft w:val="0"/>
      <w:marRight w:val="0"/>
      <w:marTop w:val="0"/>
      <w:marBottom w:val="0"/>
      <w:divBdr>
        <w:top w:val="none" w:sz="0" w:space="0" w:color="auto"/>
        <w:left w:val="none" w:sz="0" w:space="0" w:color="auto"/>
        <w:bottom w:val="none" w:sz="0" w:space="0" w:color="auto"/>
        <w:right w:val="none" w:sz="0" w:space="0" w:color="auto"/>
      </w:divBdr>
    </w:div>
    <w:div w:id="1405180452">
      <w:bodyDiv w:val="1"/>
      <w:marLeft w:val="0"/>
      <w:marRight w:val="0"/>
      <w:marTop w:val="0"/>
      <w:marBottom w:val="0"/>
      <w:divBdr>
        <w:top w:val="none" w:sz="0" w:space="0" w:color="auto"/>
        <w:left w:val="none" w:sz="0" w:space="0" w:color="auto"/>
        <w:bottom w:val="none" w:sz="0" w:space="0" w:color="auto"/>
        <w:right w:val="none" w:sz="0" w:space="0" w:color="auto"/>
      </w:divBdr>
    </w:div>
    <w:div w:id="1783642791">
      <w:bodyDiv w:val="1"/>
      <w:marLeft w:val="0"/>
      <w:marRight w:val="0"/>
      <w:marTop w:val="0"/>
      <w:marBottom w:val="0"/>
      <w:divBdr>
        <w:top w:val="none" w:sz="0" w:space="0" w:color="auto"/>
        <w:left w:val="none" w:sz="0" w:space="0" w:color="auto"/>
        <w:bottom w:val="none" w:sz="0" w:space="0" w:color="auto"/>
        <w:right w:val="none" w:sz="0" w:space="0" w:color="auto"/>
      </w:divBdr>
    </w:div>
    <w:div w:id="1800957815">
      <w:bodyDiv w:val="1"/>
      <w:marLeft w:val="0"/>
      <w:marRight w:val="0"/>
      <w:marTop w:val="0"/>
      <w:marBottom w:val="0"/>
      <w:divBdr>
        <w:top w:val="none" w:sz="0" w:space="0" w:color="auto"/>
        <w:left w:val="none" w:sz="0" w:space="0" w:color="auto"/>
        <w:bottom w:val="none" w:sz="0" w:space="0" w:color="auto"/>
        <w:right w:val="none" w:sz="0" w:space="0" w:color="auto"/>
      </w:divBdr>
    </w:div>
    <w:div w:id="1807891745">
      <w:bodyDiv w:val="1"/>
      <w:marLeft w:val="0"/>
      <w:marRight w:val="0"/>
      <w:marTop w:val="0"/>
      <w:marBottom w:val="0"/>
      <w:divBdr>
        <w:top w:val="none" w:sz="0" w:space="0" w:color="auto"/>
        <w:left w:val="none" w:sz="0" w:space="0" w:color="auto"/>
        <w:bottom w:val="none" w:sz="0" w:space="0" w:color="auto"/>
        <w:right w:val="none" w:sz="0" w:space="0" w:color="auto"/>
      </w:divBdr>
    </w:div>
    <w:div w:id="1816216337">
      <w:bodyDiv w:val="1"/>
      <w:marLeft w:val="0"/>
      <w:marRight w:val="0"/>
      <w:marTop w:val="0"/>
      <w:marBottom w:val="0"/>
      <w:divBdr>
        <w:top w:val="none" w:sz="0" w:space="0" w:color="auto"/>
        <w:left w:val="none" w:sz="0" w:space="0" w:color="auto"/>
        <w:bottom w:val="none" w:sz="0" w:space="0" w:color="auto"/>
        <w:right w:val="none" w:sz="0" w:space="0" w:color="auto"/>
      </w:divBdr>
    </w:div>
    <w:div w:id="1847400836">
      <w:bodyDiv w:val="1"/>
      <w:marLeft w:val="0"/>
      <w:marRight w:val="0"/>
      <w:marTop w:val="0"/>
      <w:marBottom w:val="0"/>
      <w:divBdr>
        <w:top w:val="none" w:sz="0" w:space="0" w:color="auto"/>
        <w:left w:val="none" w:sz="0" w:space="0" w:color="auto"/>
        <w:bottom w:val="none" w:sz="0" w:space="0" w:color="auto"/>
        <w:right w:val="none" w:sz="0" w:space="0" w:color="auto"/>
      </w:divBdr>
    </w:div>
    <w:div w:id="1897430121">
      <w:bodyDiv w:val="1"/>
      <w:marLeft w:val="0"/>
      <w:marRight w:val="0"/>
      <w:marTop w:val="0"/>
      <w:marBottom w:val="0"/>
      <w:divBdr>
        <w:top w:val="none" w:sz="0" w:space="0" w:color="auto"/>
        <w:left w:val="none" w:sz="0" w:space="0" w:color="auto"/>
        <w:bottom w:val="none" w:sz="0" w:space="0" w:color="auto"/>
        <w:right w:val="none" w:sz="0" w:space="0" w:color="auto"/>
      </w:divBdr>
    </w:div>
    <w:div w:id="2046100314">
      <w:bodyDiv w:val="1"/>
      <w:marLeft w:val="0"/>
      <w:marRight w:val="0"/>
      <w:marTop w:val="0"/>
      <w:marBottom w:val="0"/>
      <w:divBdr>
        <w:top w:val="none" w:sz="0" w:space="0" w:color="auto"/>
        <w:left w:val="none" w:sz="0" w:space="0" w:color="auto"/>
        <w:bottom w:val="none" w:sz="0" w:space="0" w:color="auto"/>
        <w:right w:val="none" w:sz="0" w:space="0" w:color="auto"/>
      </w:divBdr>
    </w:div>
    <w:div w:id="206413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aterpillar.com/en/news/social-media.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t.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8" ma:contentTypeDescription="Create a new document." ma:contentTypeScope="" ma:versionID="1e235f53f3fedbc9e605181ee9381cda">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ddfd1b2097fc23ec2fc2d9c362b109f8"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D6E5076E-6EA1-174F-8C6C-13BD634E1F07}">
  <ds:schemaRefs>
    <ds:schemaRef ds:uri="http://schemas.openxmlformats.org/officeDocument/2006/bibliography"/>
  </ds:schemaRefs>
</ds:datastoreItem>
</file>

<file path=customXml/itemProps2.xml><?xml version="1.0" encoding="utf-8"?>
<ds:datastoreItem xmlns:ds="http://schemas.openxmlformats.org/officeDocument/2006/customXml" ds:itemID="{F28C1D74-8CC4-42A3-A2C9-8C0F75418271}"/>
</file>

<file path=customXml/itemProps3.xml><?xml version="1.0" encoding="utf-8"?>
<ds:datastoreItem xmlns:ds="http://schemas.openxmlformats.org/officeDocument/2006/customXml" ds:itemID="{F52EBD2A-7E6A-43AA-8295-D5853DFC17BE}">
  <ds:schemaRefs>
    <ds:schemaRef ds:uri="http://schemas.microsoft.com/sharepoint/v3/contenttype/forms"/>
  </ds:schemaRefs>
</ds:datastoreItem>
</file>

<file path=customXml/itemProps4.xml><?xml version="1.0" encoding="utf-8"?>
<ds:datastoreItem xmlns:ds="http://schemas.openxmlformats.org/officeDocument/2006/customXml" ds:itemID="{1D3047F4-8C0D-4A82-A1AD-56C26CF3A721}">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2c8294bd-e6a3-430e-84e0-069e89280ccd"/>
    <ds:schemaRef ds:uri="http://purl.org/dc/elements/1.1/"/>
    <ds:schemaRef ds:uri="http://schemas.microsoft.com/office/2006/metadata/properties"/>
    <ds:schemaRef ds:uri="5e81e8ea-b837-4250-8d67-97d7f07109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2122</Words>
  <Characters>11222</Characters>
  <Application>Microsoft Office Word</Application>
  <DocSecurity>0</DocSecurity>
  <Lines>315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Kelly</dc:creator>
  <cp:keywords/>
  <dc:description/>
  <cp:lastModifiedBy>Johanna Kelly</cp:lastModifiedBy>
  <cp:revision>4</cp:revision>
  <cp:lastPrinted>2024-08-29T21:58:00Z</cp:lastPrinted>
  <dcterms:created xsi:type="dcterms:W3CDTF">2024-08-27T17:40:00Z</dcterms:created>
  <dcterms:modified xsi:type="dcterms:W3CDTF">2024-08-29T22:44:00Z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ba8f13b,6617151,4b2d3236</vt:lpwstr>
  </property>
  <property fmtid="{D5CDD505-2E9C-101B-9397-08002B2CF9AE}" pid="3" name="ClassificationContentMarkingFooterFontProps">
    <vt:lpwstr>#737373,10,Calibri</vt:lpwstr>
  </property>
  <property fmtid="{D5CDD505-2E9C-101B-9397-08002B2CF9AE}" pid="4" name="ClassificationContentMarkingFooterText">
    <vt:lpwstr>Caterpillar: Confidential Green</vt:lpwstr>
  </property>
  <property fmtid="{D5CDD505-2E9C-101B-9397-08002B2CF9AE}" pid="5" name="MSIP_Label_fb5e2db6-eecf-4aa2-8fc3-174bf94bce19_Enabled">
    <vt:lpwstr>true</vt:lpwstr>
  </property>
  <property fmtid="{D5CDD505-2E9C-101B-9397-08002B2CF9AE}" pid="6" name="MSIP_Label_fb5e2db6-eecf-4aa2-8fc3-174bf94bce19_SetDate">
    <vt:lpwstr>2024-07-10T20:36:37Z</vt:lpwstr>
  </property>
  <property fmtid="{D5CDD505-2E9C-101B-9397-08002B2CF9AE}" pid="7" name="MSIP_Label_fb5e2db6-eecf-4aa2-8fc3-174bf94bce19_Method">
    <vt:lpwstr>Standard</vt:lpwstr>
  </property>
  <property fmtid="{D5CDD505-2E9C-101B-9397-08002B2CF9AE}" pid="8" name="MSIP_Label_fb5e2db6-eecf-4aa2-8fc3-174bf94bce19_Name">
    <vt:lpwstr>fb5e2db6-eecf-4aa2-8fc3-174bf94bce19</vt:lpwstr>
  </property>
  <property fmtid="{D5CDD505-2E9C-101B-9397-08002B2CF9AE}" pid="9" name="MSIP_Label_fb5e2db6-eecf-4aa2-8fc3-174bf94bce19_SiteId">
    <vt:lpwstr>ceb177bf-013b-49ab-8a9c-4abce32afc1e</vt:lpwstr>
  </property>
  <property fmtid="{D5CDD505-2E9C-101B-9397-08002B2CF9AE}" pid="10" name="MSIP_Label_fb5e2db6-eecf-4aa2-8fc3-174bf94bce19_ActionId">
    <vt:lpwstr>8d856bea-392d-4c10-aba7-f34c6adab6e9</vt:lpwstr>
  </property>
  <property fmtid="{D5CDD505-2E9C-101B-9397-08002B2CF9AE}" pid="11" name="MSIP_Label_fb5e2db6-eecf-4aa2-8fc3-174bf94bce19_ContentBits">
    <vt:lpwstr>2</vt:lpwstr>
  </property>
  <property fmtid="{D5CDD505-2E9C-101B-9397-08002B2CF9AE}" pid="12" name="ContentTypeId">
    <vt:lpwstr>0x010100F8BD9BB5333760498E4BF1ADA0FA10CE</vt:lpwstr>
  </property>
  <property fmtid="{D5CDD505-2E9C-101B-9397-08002B2CF9AE}" pid="13" name="GrammarlyDocumentId">
    <vt:lpwstr>c7db2570a0005f264c5d21c9dd6d211c56a074e4491c4e0106ef10660118d56f</vt:lpwstr>
  </property>
</Properties>
</file>